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xmlns:a14="http://schemas.microsoft.com/office/drawing/2010/main" mc:Ignorable="w14 w15 w16se w16cid w16 w16cex w16sdtdh wp14">
  <w:body>
    <w:p w:rsidRPr="009B7905" w:rsidR="00333683" w:rsidP="00333683" w:rsidRDefault="00333683" w14:paraId="416F31D7" w14:textId="77777777">
      <w:pPr>
        <w:keepNext/>
        <w:keepLines/>
        <w:spacing w:before="240" w:after="120"/>
        <w:outlineLvl w:val="1"/>
        <w:rPr>
          <w:rFonts w:ascii="Franklin Gothic Book" w:hAnsi="Franklin Gothic Book" w:eastAsia="Times New Roman" w:cs="Times New Roman"/>
          <w:b/>
          <w:color w:val="000000" w:themeColor="text1"/>
          <w:lang w:val="en-US"/>
        </w:rPr>
      </w:pPr>
      <w:r w:rsidRPr="009B7905">
        <w:rPr>
          <w:rFonts w:ascii="Franklin Gothic Book" w:hAnsi="Franklin Gothic Book" w:eastAsia="Times New Roman" w:cs="Times New Roman"/>
          <w:b/>
          <w:color w:val="000000" w:themeColor="text1"/>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Pr="009B7905" w:rsidR="00060422" w:rsidTr="00250027" w14:paraId="109F786A" w14:textId="77777777">
        <w:trPr>
          <w:trHeight w:val="510"/>
        </w:trPr>
        <w:tc>
          <w:tcPr>
            <w:tcW w:w="1979" w:type="dxa"/>
            <w:vAlign w:val="center"/>
          </w:tcPr>
          <w:p w:rsidRPr="009B7905" w:rsidR="00333683" w:rsidP="00333683" w:rsidRDefault="00333683" w14:paraId="61D7DDE5" w14:textId="77777777">
            <w:pPr>
              <w:rPr>
                <w:rFonts w:ascii="Franklin Gothic Book" w:hAnsi="Franklin Gothic Book"/>
                <w:b/>
                <w:color w:val="000000" w:themeColor="text1"/>
              </w:rPr>
            </w:pPr>
            <w:r w:rsidRPr="009B7905">
              <w:rPr>
                <w:rFonts w:ascii="Franklin Gothic Book" w:hAnsi="Franklin Gothic Book"/>
                <w:b/>
                <w:color w:val="000000" w:themeColor="text1"/>
              </w:rPr>
              <w:t>Job title:</w:t>
            </w:r>
          </w:p>
        </w:tc>
        <w:tc>
          <w:tcPr>
            <w:tcW w:w="7088" w:type="dxa"/>
            <w:gridSpan w:val="3"/>
            <w:vAlign w:val="center"/>
          </w:tcPr>
          <w:p w:rsidRPr="009B7905" w:rsidR="00333683" w:rsidP="00333683" w:rsidRDefault="00E06EA8" w14:paraId="31687D66" w14:textId="66369F91">
            <w:p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Assistant Visitor Experience Manager</w:t>
            </w:r>
            <w:r w:rsidRPr="009B7905" w:rsidR="006C0ABB">
              <w:rPr>
                <w:rFonts w:ascii="Franklin Gothic Book" w:hAnsi="Franklin Gothic Book" w:eastAsia="Arial" w:cs="Times New Roman"/>
                <w:color w:val="000000" w:themeColor="text1"/>
              </w:rPr>
              <w:t xml:space="preserve"> </w:t>
            </w:r>
          </w:p>
        </w:tc>
      </w:tr>
      <w:tr w:rsidRPr="009B7905" w:rsidR="00060422" w:rsidTr="00250027" w14:paraId="1E96B069" w14:textId="77777777">
        <w:trPr>
          <w:trHeight w:val="510"/>
        </w:trPr>
        <w:tc>
          <w:tcPr>
            <w:tcW w:w="1979" w:type="dxa"/>
            <w:vAlign w:val="center"/>
          </w:tcPr>
          <w:p w:rsidRPr="009B7905" w:rsidR="00333683" w:rsidP="00333683" w:rsidRDefault="00333683" w14:paraId="50DB437D" w14:textId="77777777">
            <w:pPr>
              <w:rPr>
                <w:rFonts w:ascii="Franklin Gothic Book" w:hAnsi="Franklin Gothic Book"/>
                <w:b/>
                <w:color w:val="000000" w:themeColor="text1"/>
              </w:rPr>
            </w:pPr>
            <w:r w:rsidRPr="009B7905">
              <w:rPr>
                <w:rFonts w:ascii="Franklin Gothic Book" w:hAnsi="Franklin Gothic Book"/>
                <w:b/>
                <w:color w:val="000000" w:themeColor="text1"/>
              </w:rPr>
              <w:t>Department:</w:t>
            </w:r>
          </w:p>
        </w:tc>
        <w:tc>
          <w:tcPr>
            <w:tcW w:w="3108" w:type="dxa"/>
            <w:vAlign w:val="center"/>
          </w:tcPr>
          <w:p w:rsidRPr="009B7905" w:rsidR="00333683" w:rsidP="00333683" w:rsidRDefault="006E75A4" w14:paraId="06B8E91B" w14:textId="3770DF51">
            <w:p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Visitor Experience</w:t>
            </w:r>
          </w:p>
        </w:tc>
        <w:tc>
          <w:tcPr>
            <w:tcW w:w="1978" w:type="dxa"/>
            <w:vAlign w:val="center"/>
          </w:tcPr>
          <w:p w:rsidRPr="009B7905" w:rsidR="00333683" w:rsidP="00333683" w:rsidRDefault="000F61D7" w14:paraId="7ED36A5A" w14:textId="59205FF9">
            <w:pPr>
              <w:rPr>
                <w:rFonts w:ascii="Franklin Gothic Book" w:hAnsi="Franklin Gothic Book"/>
                <w:b/>
                <w:color w:val="000000" w:themeColor="text1"/>
              </w:rPr>
            </w:pPr>
            <w:r w:rsidRPr="009B7905">
              <w:rPr>
                <w:rFonts w:ascii="Franklin Gothic Book" w:hAnsi="Franklin Gothic Book"/>
                <w:b/>
                <w:color w:val="000000" w:themeColor="text1"/>
              </w:rPr>
              <w:t>Contract</w:t>
            </w:r>
            <w:r w:rsidRPr="009B7905" w:rsidR="00333683">
              <w:rPr>
                <w:rFonts w:ascii="Franklin Gothic Book" w:hAnsi="Franklin Gothic Book"/>
                <w:b/>
                <w:color w:val="000000" w:themeColor="text1"/>
              </w:rPr>
              <w:t>:</w:t>
            </w:r>
          </w:p>
        </w:tc>
        <w:tc>
          <w:tcPr>
            <w:tcW w:w="2002" w:type="dxa"/>
            <w:vAlign w:val="center"/>
          </w:tcPr>
          <w:p w:rsidRPr="009B7905" w:rsidR="00333683" w:rsidP="00333683" w:rsidRDefault="003B3B23" w14:paraId="0FA3EBB8" w14:textId="171BC3CA">
            <w:pPr>
              <w:rPr>
                <w:rFonts w:ascii="Franklin Gothic Book" w:hAnsi="Franklin Gothic Book" w:eastAsia="Arial" w:cs="Times New Roman"/>
                <w:color w:val="000000" w:themeColor="text1"/>
              </w:rPr>
            </w:pPr>
            <w:r>
              <w:rPr>
                <w:rFonts w:ascii="Franklin Gothic Book" w:hAnsi="Franklin Gothic Book" w:eastAsia="Arial" w:cs="Times New Roman"/>
                <w:color w:val="000000" w:themeColor="text1"/>
              </w:rPr>
              <w:t>Permanent</w:t>
            </w:r>
          </w:p>
        </w:tc>
      </w:tr>
      <w:tr w:rsidRPr="009B7905" w:rsidR="000F61D7" w:rsidTr="00250027" w14:paraId="5B15E812" w14:textId="77777777">
        <w:trPr>
          <w:trHeight w:val="510"/>
        </w:trPr>
        <w:tc>
          <w:tcPr>
            <w:tcW w:w="1979" w:type="dxa"/>
            <w:vAlign w:val="center"/>
          </w:tcPr>
          <w:p w:rsidRPr="009B7905" w:rsidR="00333683" w:rsidP="00333683" w:rsidRDefault="000F61D7" w14:paraId="15FA7953" w14:textId="0C56B16D">
            <w:pPr>
              <w:rPr>
                <w:rFonts w:ascii="Franklin Gothic Book" w:hAnsi="Franklin Gothic Book" w:eastAsia="Arial" w:cs="Times New Roman"/>
                <w:b/>
                <w:color w:val="000000" w:themeColor="text1"/>
              </w:rPr>
            </w:pPr>
            <w:r w:rsidRPr="009B7905">
              <w:rPr>
                <w:rFonts w:ascii="Franklin Gothic Book" w:hAnsi="Franklin Gothic Book"/>
                <w:b/>
                <w:color w:val="000000" w:themeColor="text1"/>
              </w:rPr>
              <w:t>Reporting To</w:t>
            </w:r>
            <w:r w:rsidRPr="009B7905" w:rsidR="00333683">
              <w:rPr>
                <w:rFonts w:ascii="Franklin Gothic Book" w:hAnsi="Franklin Gothic Book" w:eastAsia="Arial" w:cs="Times New Roman"/>
                <w:b/>
                <w:color w:val="000000" w:themeColor="text1"/>
              </w:rPr>
              <w:t>:</w:t>
            </w:r>
          </w:p>
        </w:tc>
        <w:tc>
          <w:tcPr>
            <w:tcW w:w="3108" w:type="dxa"/>
            <w:vAlign w:val="center"/>
          </w:tcPr>
          <w:p w:rsidRPr="009B7905" w:rsidR="00333683" w:rsidP="00333683" w:rsidRDefault="006E75A4" w14:paraId="450D1C13" w14:textId="264BE0B8">
            <w:p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Visitor Experience Manager</w:t>
            </w:r>
          </w:p>
        </w:tc>
        <w:tc>
          <w:tcPr>
            <w:tcW w:w="1978" w:type="dxa"/>
            <w:vAlign w:val="center"/>
          </w:tcPr>
          <w:p w:rsidRPr="009B7905" w:rsidR="00333683" w:rsidP="00333683" w:rsidRDefault="000F61D7" w14:paraId="22FAE437" w14:textId="4D75AC02">
            <w:pPr>
              <w:rPr>
                <w:rFonts w:ascii="Franklin Gothic Book" w:hAnsi="Franklin Gothic Book"/>
                <w:b/>
                <w:color w:val="000000" w:themeColor="text1"/>
              </w:rPr>
            </w:pPr>
            <w:r w:rsidRPr="009B7905">
              <w:rPr>
                <w:rFonts w:ascii="Franklin Gothic Book" w:hAnsi="Franklin Gothic Book"/>
                <w:b/>
                <w:color w:val="000000" w:themeColor="text1"/>
              </w:rPr>
              <w:t>Hours per week</w:t>
            </w:r>
            <w:r w:rsidRPr="009B7905" w:rsidR="00333683">
              <w:rPr>
                <w:rFonts w:ascii="Franklin Gothic Book" w:hAnsi="Franklin Gothic Book"/>
                <w:b/>
                <w:color w:val="000000" w:themeColor="text1"/>
              </w:rPr>
              <w:t>:</w:t>
            </w:r>
          </w:p>
        </w:tc>
        <w:tc>
          <w:tcPr>
            <w:tcW w:w="2002" w:type="dxa"/>
            <w:vAlign w:val="center"/>
          </w:tcPr>
          <w:p w:rsidRPr="009B7905" w:rsidR="00333683" w:rsidP="00333683" w:rsidRDefault="003B3B23" w14:paraId="0E11C742" w14:textId="62072126">
            <w:pPr>
              <w:rPr>
                <w:rFonts w:ascii="Franklin Gothic Book" w:hAnsi="Franklin Gothic Book" w:eastAsia="Arial" w:cs="Times New Roman"/>
                <w:color w:val="000000" w:themeColor="text1"/>
              </w:rPr>
            </w:pPr>
            <w:r>
              <w:rPr>
                <w:rFonts w:ascii="Franklin Gothic Book" w:hAnsi="Franklin Gothic Book" w:eastAsia="Arial" w:cs="Times New Roman"/>
                <w:color w:val="000000" w:themeColor="text1"/>
              </w:rPr>
              <w:t>37</w:t>
            </w:r>
          </w:p>
        </w:tc>
      </w:tr>
    </w:tbl>
    <w:p w:rsidRPr="009B7905" w:rsidR="00333683" w:rsidP="00333683" w:rsidRDefault="00333683" w14:paraId="7274E41C"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0F61D7" w:rsidTr="5041F01D" w14:paraId="57B96461" w14:textId="77777777">
        <w:tc>
          <w:tcPr>
            <w:tcW w:w="9016" w:type="dxa"/>
          </w:tcPr>
          <w:p w:rsidRPr="009B7905" w:rsidR="00333683" w:rsidP="00333683" w:rsidRDefault="00333683" w14:paraId="096003C1" w14:textId="271E8051">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1.  Job purpose</w:t>
            </w:r>
          </w:p>
          <w:p w:rsidRPr="00060422" w:rsidR="00E06EA8" w:rsidP="5041F01D" w:rsidRDefault="00E06EA8" w14:paraId="0FD60EBB" w14:textId="7A4CFFDE">
            <w:pPr>
              <w:pStyle w:val="ListParagraph"/>
              <w:numPr>
                <w:ilvl w:val="0"/>
                <w:numId w:val="7"/>
              </w:numPr>
              <w:overflowPunct w:val="0"/>
              <w:autoSpaceDE w:val="0"/>
              <w:autoSpaceDN w:val="0"/>
              <w:adjustRightInd w:val="0"/>
              <w:spacing w:after="120" w:line="276" w:lineRule="auto"/>
              <w:ind w:left="714" w:hanging="357"/>
              <w:jc w:val="both"/>
              <w:textAlignment w:val="baseline"/>
              <w:rPr>
                <w:rFonts w:ascii="Franklin Gothic Book" w:hAnsi="Franklin Gothic Book" w:cs="Arial"/>
                <w:color w:val="000000" w:themeColor="text1"/>
              </w:rPr>
            </w:pPr>
            <w:r w:rsidRPr="5041F01D">
              <w:rPr>
                <w:rFonts w:ascii="Franklin Gothic Book" w:hAnsi="Franklin Gothic Book" w:cs="Arial"/>
                <w:color w:val="000000" w:themeColor="text1"/>
              </w:rPr>
              <w:t xml:space="preserve">To assist in the development and management of a quality visitor experience, ensuring that York </w:t>
            </w:r>
            <w:r w:rsidRPr="5041F01D" w:rsidR="00AF2A80">
              <w:rPr>
                <w:rFonts w:ascii="Franklin Gothic Book" w:hAnsi="Franklin Gothic Book" w:cs="Arial"/>
                <w:color w:val="000000" w:themeColor="text1"/>
              </w:rPr>
              <w:t>Museums Trust’s sites</w:t>
            </w:r>
            <w:r w:rsidRPr="5041F01D">
              <w:rPr>
                <w:rFonts w:ascii="Franklin Gothic Book" w:hAnsi="Franklin Gothic Book" w:cs="Arial"/>
                <w:color w:val="000000" w:themeColor="text1"/>
              </w:rPr>
              <w:t xml:space="preserve"> are successful and welcoming visitor destinations.</w:t>
            </w:r>
          </w:p>
          <w:p w:rsidRPr="00060422" w:rsidR="00E06EA8" w:rsidRDefault="00E06EA8" w14:paraId="3592E214" w14:textId="0CF63E4B">
            <w:pPr>
              <w:pStyle w:val="ListParagraph"/>
              <w:numPr>
                <w:ilvl w:val="0"/>
                <w:numId w:val="7"/>
              </w:numPr>
              <w:overflowPunct w:val="0"/>
              <w:autoSpaceDE w:val="0"/>
              <w:autoSpaceDN w:val="0"/>
              <w:adjustRightInd w:val="0"/>
              <w:spacing w:before="240" w:after="120" w:line="276" w:lineRule="auto"/>
              <w:jc w:val="both"/>
              <w:textAlignment w:val="baseline"/>
              <w:rPr>
                <w:rFonts w:ascii="Franklin Gothic Book" w:hAnsi="Franklin Gothic Book" w:cs="Arial"/>
                <w:color w:val="000000" w:themeColor="text1"/>
                <w:szCs w:val="24"/>
              </w:rPr>
            </w:pPr>
            <w:r w:rsidRPr="00060422">
              <w:rPr>
                <w:rFonts w:ascii="Franklin Gothic Book" w:hAnsi="Franklin Gothic Book" w:cs="Arial"/>
                <w:color w:val="000000" w:themeColor="text1"/>
                <w:szCs w:val="24"/>
              </w:rPr>
              <w:t>Working with the Visitor Experience (VE) Manager and other Assistant Manager</w:t>
            </w:r>
            <w:r w:rsidR="00AF2A80">
              <w:rPr>
                <w:rFonts w:ascii="Franklin Gothic Book" w:hAnsi="Franklin Gothic Book" w:cs="Arial"/>
                <w:color w:val="000000" w:themeColor="text1"/>
                <w:szCs w:val="24"/>
              </w:rPr>
              <w:t>s</w:t>
            </w:r>
            <w:r w:rsidRPr="00060422">
              <w:rPr>
                <w:rFonts w:ascii="Franklin Gothic Book" w:hAnsi="Franklin Gothic Book" w:cs="Arial"/>
                <w:color w:val="000000" w:themeColor="text1"/>
                <w:szCs w:val="24"/>
              </w:rPr>
              <w:t xml:space="preserve">, manage the day to day activities of </w:t>
            </w:r>
            <w:r w:rsidR="008F2F6F">
              <w:rPr>
                <w:rFonts w:ascii="Franklin Gothic Book" w:hAnsi="Franklin Gothic Book" w:cs="Arial"/>
                <w:color w:val="000000" w:themeColor="text1"/>
                <w:szCs w:val="24"/>
              </w:rPr>
              <w:t xml:space="preserve">YMT sites, </w:t>
            </w:r>
            <w:r w:rsidR="005300F1">
              <w:rPr>
                <w:rFonts w:ascii="Franklin Gothic Book" w:hAnsi="Franklin Gothic Book" w:cs="Arial"/>
                <w:color w:val="000000" w:themeColor="text1"/>
                <w:szCs w:val="24"/>
              </w:rPr>
              <w:t xml:space="preserve">supervising </w:t>
            </w:r>
            <w:r w:rsidRPr="00060422">
              <w:rPr>
                <w:rFonts w:ascii="Franklin Gothic Book" w:hAnsi="Franklin Gothic Book" w:cs="Arial"/>
                <w:color w:val="000000" w:themeColor="text1"/>
                <w:szCs w:val="24"/>
              </w:rPr>
              <w:t xml:space="preserve">buildings, their security, maintenance/ building works and on site supervision of contractors </w:t>
            </w:r>
          </w:p>
          <w:p w:rsidRPr="00060422" w:rsidR="00E06EA8" w:rsidP="00E06EA8" w:rsidRDefault="00E06EA8" w14:paraId="5EF7D7D4" w14:textId="5DC069D5">
            <w:pPr>
              <w:pStyle w:val="ListParagraph"/>
              <w:numPr>
                <w:ilvl w:val="0"/>
                <w:numId w:val="7"/>
              </w:numPr>
              <w:overflowPunct w:val="0"/>
              <w:autoSpaceDE w:val="0"/>
              <w:autoSpaceDN w:val="0"/>
              <w:adjustRightInd w:val="0"/>
              <w:spacing w:before="240" w:after="120" w:line="276" w:lineRule="auto"/>
              <w:jc w:val="both"/>
              <w:textAlignment w:val="baseline"/>
              <w:rPr>
                <w:rFonts w:ascii="Franklin Gothic Book" w:hAnsi="Franklin Gothic Book" w:cs="Arial"/>
                <w:color w:val="000000" w:themeColor="text1"/>
                <w:szCs w:val="24"/>
              </w:rPr>
            </w:pPr>
            <w:r w:rsidRPr="00060422">
              <w:rPr>
                <w:rFonts w:ascii="Franklin Gothic Book" w:hAnsi="Franklin Gothic Book" w:cs="Arial"/>
                <w:color w:val="000000" w:themeColor="text1"/>
                <w:szCs w:val="24"/>
              </w:rPr>
              <w:t>In the absence of the VE Manager –</w:t>
            </w:r>
            <w:r w:rsidR="005300F1">
              <w:rPr>
                <w:rFonts w:ascii="Franklin Gothic Book" w:hAnsi="Franklin Gothic Book" w:cs="Arial"/>
                <w:color w:val="000000" w:themeColor="text1"/>
                <w:szCs w:val="24"/>
              </w:rPr>
              <w:t xml:space="preserve"> </w:t>
            </w:r>
            <w:r w:rsidRPr="00060422">
              <w:rPr>
                <w:rFonts w:ascii="Franklin Gothic Book" w:hAnsi="Franklin Gothic Book" w:cs="Arial"/>
                <w:color w:val="000000" w:themeColor="text1"/>
                <w:szCs w:val="24"/>
              </w:rPr>
              <w:t>assume responsibility for the site</w:t>
            </w:r>
            <w:r w:rsidR="005300F1">
              <w:rPr>
                <w:rFonts w:ascii="Franklin Gothic Book" w:hAnsi="Franklin Gothic Book" w:cs="Arial"/>
                <w:color w:val="000000" w:themeColor="text1"/>
                <w:szCs w:val="24"/>
              </w:rPr>
              <w:t>(</w:t>
            </w:r>
            <w:r w:rsidRPr="00060422">
              <w:rPr>
                <w:rFonts w:ascii="Franklin Gothic Book" w:hAnsi="Franklin Gothic Book" w:cs="Arial"/>
                <w:color w:val="000000" w:themeColor="text1"/>
                <w:szCs w:val="24"/>
              </w:rPr>
              <w:t>s</w:t>
            </w:r>
            <w:r w:rsidR="005300F1">
              <w:rPr>
                <w:rFonts w:ascii="Franklin Gothic Book" w:hAnsi="Franklin Gothic Book" w:cs="Arial"/>
                <w:color w:val="000000" w:themeColor="text1"/>
                <w:szCs w:val="24"/>
              </w:rPr>
              <w:t>)</w:t>
            </w:r>
          </w:p>
          <w:p w:rsidRPr="009B7905" w:rsidR="00333683" w:rsidP="00E06EA8" w:rsidRDefault="00E06EA8" w14:paraId="24EDF414" w14:textId="235033F0">
            <w:pPr>
              <w:pStyle w:val="ListParagraph"/>
              <w:numPr>
                <w:ilvl w:val="0"/>
                <w:numId w:val="7"/>
              </w:numPr>
              <w:overflowPunct w:val="0"/>
              <w:autoSpaceDE w:val="0"/>
              <w:autoSpaceDN w:val="0"/>
              <w:adjustRightInd w:val="0"/>
              <w:spacing w:before="240" w:after="120" w:line="276" w:lineRule="auto"/>
              <w:jc w:val="both"/>
              <w:textAlignment w:val="baseline"/>
              <w:rPr>
                <w:rFonts w:ascii="Franklin Gothic Book" w:hAnsi="Franklin Gothic Book" w:cs="Arial"/>
                <w:color w:val="000000" w:themeColor="text1"/>
              </w:rPr>
            </w:pPr>
            <w:r w:rsidRPr="00060422">
              <w:rPr>
                <w:rFonts w:ascii="Franklin Gothic Book" w:hAnsi="Franklin Gothic Book" w:cs="Arial"/>
                <w:color w:val="000000" w:themeColor="text1"/>
                <w:szCs w:val="24"/>
              </w:rPr>
              <w:t>Line managing of the Visitor Experience Team Members.</w:t>
            </w:r>
          </w:p>
        </w:tc>
      </w:tr>
    </w:tbl>
    <w:p w:rsidRPr="009B7905" w:rsidR="00333683" w:rsidP="00333683" w:rsidRDefault="00333683" w14:paraId="7E4CB128"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333683" w:rsidTr="4B28ED9B" w14:paraId="6EAEB45D" w14:textId="77777777">
        <w:tc>
          <w:tcPr>
            <w:tcW w:w="10140" w:type="dxa"/>
            <w:tcMar/>
          </w:tcPr>
          <w:p w:rsidRPr="009B7905" w:rsidR="00333683" w:rsidP="00333683" w:rsidRDefault="00333683" w14:paraId="5F353627" w14:textId="77777777">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2.  Dimensions</w:t>
            </w:r>
          </w:p>
          <w:p w:rsidRPr="009B7905" w:rsidR="00157E73" w:rsidP="00AA655B" w:rsidRDefault="156953F3" w14:paraId="6EC9FB94" w14:textId="69156A12">
            <w:pPr>
              <w:pStyle w:val="ListParagraph"/>
              <w:numPr>
                <w:ilvl w:val="0"/>
                <w:numId w:val="8"/>
              </w:numPr>
              <w:rPr>
                <w:rFonts w:ascii="Franklin Gothic Book" w:hAnsi="Franklin Gothic Book" w:eastAsia="Arial" w:cs="Times New Roman"/>
                <w:color w:val="000000" w:themeColor="text1"/>
              </w:rPr>
            </w:pPr>
            <w:r w:rsidRPr="7C809FCD">
              <w:rPr>
                <w:rFonts w:ascii="Franklin Gothic Book" w:hAnsi="Franklin Gothic Book" w:eastAsia="Arial" w:cs="Times New Roman"/>
                <w:color w:val="000000" w:themeColor="text1"/>
              </w:rPr>
              <w:t xml:space="preserve"> </w:t>
            </w:r>
            <w:r w:rsidRPr="7C809FCD" w:rsidR="00157E73">
              <w:rPr>
                <w:rFonts w:ascii="Franklin Gothic Book" w:hAnsi="Franklin Gothic Book" w:eastAsia="Arial" w:cs="Times New Roman"/>
                <w:color w:val="000000" w:themeColor="text1"/>
              </w:rPr>
              <w:t>To provide a welcoming, friendly</w:t>
            </w:r>
            <w:r w:rsidRPr="7C809FCD" w:rsidR="27D03183">
              <w:rPr>
                <w:rFonts w:ascii="Franklin Gothic Book" w:hAnsi="Franklin Gothic Book" w:eastAsia="Arial" w:cs="Times New Roman"/>
                <w:color w:val="000000" w:themeColor="text1"/>
              </w:rPr>
              <w:t>, equitable</w:t>
            </w:r>
            <w:r w:rsidRPr="7C809FCD" w:rsidR="295C79AE">
              <w:rPr>
                <w:rFonts w:ascii="Franklin Gothic Book" w:hAnsi="Franklin Gothic Book" w:eastAsia="Arial" w:cs="Times New Roman"/>
                <w:color w:val="000000" w:themeColor="text1"/>
              </w:rPr>
              <w:t xml:space="preserve"> </w:t>
            </w:r>
            <w:r w:rsidR="00CD5200">
              <w:rPr>
                <w:rFonts w:ascii="Franklin Gothic Book" w:hAnsi="Franklin Gothic Book" w:eastAsia="Arial" w:cs="Times New Roman"/>
                <w:color w:val="000000" w:themeColor="text1"/>
              </w:rPr>
              <w:t>a</w:t>
            </w:r>
            <w:r w:rsidRPr="7C809FCD" w:rsidR="00157E73">
              <w:rPr>
                <w:rFonts w:ascii="Franklin Gothic Book" w:hAnsi="Franklin Gothic Book" w:eastAsia="Arial" w:cs="Times New Roman"/>
                <w:color w:val="000000" w:themeColor="text1"/>
              </w:rPr>
              <w:t xml:space="preserve">nd informative environment for </w:t>
            </w:r>
            <w:r w:rsidRPr="7C809FCD" w:rsidR="441969B9">
              <w:rPr>
                <w:rFonts w:ascii="Franklin Gothic Book" w:hAnsi="Franklin Gothic Book" w:eastAsia="Arial" w:cs="Times New Roman"/>
                <w:color w:val="000000" w:themeColor="text1"/>
              </w:rPr>
              <w:t xml:space="preserve">500k </w:t>
            </w:r>
            <w:r w:rsidRPr="7C809FCD" w:rsidR="00157E73">
              <w:rPr>
                <w:rFonts w:ascii="Franklin Gothic Book" w:hAnsi="Franklin Gothic Book" w:eastAsia="Arial" w:cs="Times New Roman"/>
                <w:color w:val="000000" w:themeColor="text1"/>
              </w:rPr>
              <w:t>visitors</w:t>
            </w:r>
            <w:r w:rsidRPr="7C809FCD" w:rsidR="5551CDD5">
              <w:rPr>
                <w:rFonts w:ascii="Franklin Gothic Book" w:hAnsi="Franklin Gothic Book" w:eastAsia="Arial" w:cs="Times New Roman"/>
                <w:color w:val="000000" w:themeColor="text1"/>
              </w:rPr>
              <w:t xml:space="preserve"> </w:t>
            </w:r>
            <w:r w:rsidRPr="7C809FCD" w:rsidR="00157E73">
              <w:rPr>
                <w:rFonts w:ascii="Franklin Gothic Book" w:hAnsi="Franklin Gothic Book" w:eastAsia="Arial" w:cs="Times New Roman"/>
                <w:color w:val="000000" w:themeColor="text1"/>
              </w:rPr>
              <w:t xml:space="preserve">to ensure that their experience of the exhibitions, events and facilities run by York Museums Trust is positive, rewarding, memorable and safe.  </w:t>
            </w:r>
          </w:p>
          <w:p w:rsidRPr="009B7905" w:rsidR="00AA655B" w:rsidP="4B28ED9B" w:rsidRDefault="00AA655B" w14:paraId="6063C009" w14:textId="4211AC69" w14:noSpellErr="1">
            <w:pPr>
              <w:pStyle w:val="ListParagraph"/>
              <w:numPr>
                <w:ilvl w:val="0"/>
                <w:numId w:val="8"/>
              </w:numPr>
              <w:rPr>
                <w:rFonts w:ascii="Franklin Gothic Book" w:hAnsi="Franklin Gothic Book" w:eastAsia="Arial" w:cs="Times New Roman"/>
                <w:i w:val="1"/>
                <w:iCs w:val="1"/>
                <w:color w:val="000000" w:themeColor="text1"/>
              </w:rPr>
            </w:pPr>
            <w:r w:rsidRPr="4B28ED9B" w:rsidR="00AA655B">
              <w:rPr>
                <w:rFonts w:ascii="Franklin Gothic Book" w:hAnsi="Franklin Gothic Book" w:eastAsia="Arial" w:cs="Times New Roman"/>
                <w:color w:val="000000" w:themeColor="text1" w:themeTint="FF" w:themeShade="FF"/>
              </w:rPr>
              <w:t>Assi</w:t>
            </w:r>
            <w:r w:rsidRPr="4B28ED9B" w:rsidR="7682B100">
              <w:rPr>
                <w:rFonts w:ascii="Franklin Gothic Book" w:hAnsi="Franklin Gothic Book" w:eastAsia="Arial" w:cs="Times New Roman"/>
                <w:color w:val="000000" w:themeColor="text1" w:themeTint="FF" w:themeShade="FF"/>
              </w:rPr>
              <w:t>st</w:t>
            </w:r>
            <w:r w:rsidRPr="4B28ED9B" w:rsidR="24FC1A4F">
              <w:rPr>
                <w:rFonts w:ascii="Franklin Gothic Book" w:hAnsi="Franklin Gothic Book" w:eastAsia="Arial" w:cs="Times New Roman"/>
                <w:color w:val="000000" w:themeColor="text1" w:themeTint="FF" w:themeShade="FF"/>
              </w:rPr>
              <w:t xml:space="preserve"> with the</w:t>
            </w:r>
            <w:r w:rsidRPr="4B28ED9B" w:rsidR="00AA655B">
              <w:rPr>
                <w:rFonts w:ascii="Franklin Gothic Book" w:hAnsi="Franklin Gothic Book" w:eastAsia="Arial" w:cs="Times New Roman"/>
                <w:color w:val="000000" w:themeColor="text1" w:themeTint="FF" w:themeShade="FF"/>
              </w:rPr>
              <w:t xml:space="preserve"> line management of </w:t>
            </w:r>
            <w:r w:rsidRPr="4B28ED9B" w:rsidR="009A5E9E">
              <w:rPr>
                <w:rFonts w:ascii="Franklin Gothic Book" w:hAnsi="Franklin Gothic Book" w:eastAsia="Arial" w:cs="Times New Roman"/>
                <w:color w:val="000000" w:themeColor="text1" w:themeTint="FF" w:themeShade="FF"/>
              </w:rPr>
              <w:t xml:space="preserve">up to </w:t>
            </w:r>
            <w:r w:rsidRPr="4B28ED9B" w:rsidR="07ADB861">
              <w:rPr>
                <w:rFonts w:ascii="Franklin Gothic Book" w:hAnsi="Franklin Gothic Book" w:eastAsia="Arial" w:cs="Times New Roman"/>
                <w:color w:val="000000" w:themeColor="text1" w:themeTint="FF" w:themeShade="FF"/>
              </w:rPr>
              <w:t>30</w:t>
            </w:r>
            <w:r w:rsidRPr="4B28ED9B" w:rsidR="00AA655B">
              <w:rPr>
                <w:rFonts w:ascii="Franklin Gothic Book" w:hAnsi="Franklin Gothic Book" w:eastAsia="Arial" w:cs="Times New Roman"/>
                <w:color w:val="000000" w:themeColor="text1" w:themeTint="FF" w:themeShade="FF"/>
              </w:rPr>
              <w:t xml:space="preserve"> Visitor Experience Team Members (part time).</w:t>
            </w:r>
          </w:p>
          <w:p w:rsidRPr="00660D9F" w:rsidR="004C00BB" w:rsidP="00AA655B" w:rsidRDefault="00FC6494" w14:paraId="023A5F39" w14:textId="7A1C83CE">
            <w:pPr>
              <w:pStyle w:val="ListParagraph"/>
              <w:numPr>
                <w:ilvl w:val="0"/>
                <w:numId w:val="8"/>
              </w:numPr>
              <w:rPr>
                <w:rFonts w:ascii="Franklin Gothic Book" w:hAnsi="Franklin Gothic Book" w:eastAsia="Arial" w:cs="Times New Roman"/>
                <w:i/>
                <w:color w:val="000000" w:themeColor="text1"/>
              </w:rPr>
            </w:pPr>
            <w:r w:rsidRPr="009B7905">
              <w:rPr>
                <w:rFonts w:ascii="Franklin Gothic Book" w:hAnsi="Franklin Gothic Book" w:eastAsia="Arial" w:cs="Times New Roman"/>
                <w:color w:val="000000" w:themeColor="text1"/>
              </w:rPr>
              <w:t xml:space="preserve">To assist in the </w:t>
            </w:r>
            <w:r w:rsidRPr="009B7905" w:rsidR="00254129">
              <w:rPr>
                <w:rFonts w:ascii="Franklin Gothic Book" w:hAnsi="Franklin Gothic Book" w:eastAsia="Arial" w:cs="Times New Roman"/>
                <w:color w:val="000000" w:themeColor="text1"/>
              </w:rPr>
              <w:t>training</w:t>
            </w:r>
            <w:r w:rsidRPr="009B7905">
              <w:rPr>
                <w:rFonts w:ascii="Franklin Gothic Book" w:hAnsi="Franklin Gothic Book" w:eastAsia="Arial" w:cs="Times New Roman"/>
                <w:color w:val="000000" w:themeColor="text1"/>
              </w:rPr>
              <w:t xml:space="preserve"> of new VE staff members. </w:t>
            </w:r>
          </w:p>
          <w:p w:rsidRPr="009B7905" w:rsidR="004C00BB" w:rsidP="004C00BB" w:rsidRDefault="00FC6494" w14:paraId="1463C18F" w14:textId="68F2BF62">
            <w:pPr>
              <w:pStyle w:val="ListParagraph"/>
              <w:numPr>
                <w:ilvl w:val="0"/>
                <w:numId w:val="8"/>
              </w:numPr>
              <w:rPr>
                <w:rFonts w:ascii="Franklin Gothic Book" w:hAnsi="Franklin Gothic Book" w:eastAsia="Arial" w:cs="Times New Roman"/>
                <w:i/>
                <w:color w:val="000000" w:themeColor="text1"/>
              </w:rPr>
            </w:pPr>
            <w:r w:rsidRPr="009B7905">
              <w:rPr>
                <w:rFonts w:ascii="Franklin Gothic Book" w:hAnsi="Franklin Gothic Book" w:eastAsia="Arial" w:cs="Times New Roman"/>
                <w:color w:val="000000" w:themeColor="text1"/>
              </w:rPr>
              <w:t>Setting and monitoring targets, and appraising performance via PDRs</w:t>
            </w:r>
            <w:r w:rsidRPr="009B7905" w:rsidR="004C00BB">
              <w:rPr>
                <w:rFonts w:ascii="Franklin Gothic Book" w:hAnsi="Franklin Gothic Book" w:eastAsia="Arial" w:cs="Times New Roman"/>
                <w:color w:val="000000" w:themeColor="text1"/>
              </w:rPr>
              <w:t xml:space="preserve"> (</w:t>
            </w:r>
            <w:proofErr w:type="spellStart"/>
            <w:r w:rsidRPr="009B7905" w:rsidR="004C00BB">
              <w:rPr>
                <w:rFonts w:ascii="Franklin Gothic Book" w:hAnsi="Franklin Gothic Book" w:eastAsia="Arial" w:cs="Times New Roman"/>
                <w:color w:val="000000" w:themeColor="text1"/>
              </w:rPr>
              <w:t>ie</w:t>
            </w:r>
            <w:proofErr w:type="spellEnd"/>
            <w:r w:rsidRPr="009B7905" w:rsidR="004C00BB">
              <w:rPr>
                <w:rFonts w:ascii="Franklin Gothic Book" w:hAnsi="Franklin Gothic Book" w:eastAsia="Arial" w:cs="Times New Roman"/>
                <w:color w:val="000000" w:themeColor="text1"/>
              </w:rPr>
              <w:t xml:space="preserve"> Gift Aid, Guidebook sales)</w:t>
            </w:r>
          </w:p>
          <w:p w:rsidRPr="009B7905" w:rsidR="00254129" w:rsidP="7C809FCD" w:rsidRDefault="00AA655B" w14:paraId="73201286" w14:textId="75932BF9">
            <w:pPr>
              <w:pStyle w:val="ListParagraph"/>
              <w:numPr>
                <w:ilvl w:val="0"/>
                <w:numId w:val="8"/>
              </w:numPr>
              <w:rPr>
                <w:rFonts w:eastAsiaTheme="minorEastAsia"/>
                <w:i/>
                <w:iCs/>
                <w:color w:val="000000" w:themeColor="text1"/>
              </w:rPr>
            </w:pPr>
            <w:r w:rsidRPr="7C809FCD">
              <w:rPr>
                <w:rFonts w:ascii="Franklin Gothic Book" w:hAnsi="Franklin Gothic Book" w:eastAsia="Arial" w:cs="Times New Roman"/>
                <w:color w:val="000000" w:themeColor="text1"/>
              </w:rPr>
              <w:t xml:space="preserve">Operational responsibility in absence of the VE Manager for </w:t>
            </w:r>
            <w:r w:rsidRPr="7C809FCD" w:rsidR="003B3E0E">
              <w:rPr>
                <w:rFonts w:ascii="Franklin Gothic Book" w:hAnsi="Franklin Gothic Book" w:eastAsia="Arial" w:cs="Times New Roman"/>
                <w:color w:val="000000" w:themeColor="text1"/>
              </w:rPr>
              <w:t xml:space="preserve">YMT </w:t>
            </w:r>
            <w:r w:rsidRPr="7C809FCD">
              <w:rPr>
                <w:rFonts w:ascii="Franklin Gothic Book" w:hAnsi="Franklin Gothic Book" w:eastAsia="Arial" w:cs="Times New Roman"/>
                <w:color w:val="000000" w:themeColor="text1"/>
              </w:rPr>
              <w:t xml:space="preserve">sites </w:t>
            </w:r>
            <w:r w:rsidRPr="7C809FCD" w:rsidR="00254129">
              <w:rPr>
                <w:rFonts w:ascii="Franklin Gothic Book" w:hAnsi="Franklin Gothic Book" w:eastAsia="Arial" w:cs="Times New Roman"/>
                <w:color w:val="000000" w:themeColor="text1"/>
              </w:rPr>
              <w:t xml:space="preserve">welcoming up to </w:t>
            </w:r>
            <w:r w:rsidRPr="7C809FCD" w:rsidR="4E8E1766">
              <w:rPr>
                <w:rFonts w:ascii="Franklin Gothic Book" w:hAnsi="Franklin Gothic Book" w:eastAsia="Arial" w:cs="Times New Roman"/>
                <w:color w:val="000000" w:themeColor="text1"/>
              </w:rPr>
              <w:t>up to 300</w:t>
            </w:r>
            <w:r w:rsidR="009A5E9E">
              <w:rPr>
                <w:rFonts w:ascii="Franklin Gothic Book" w:hAnsi="Franklin Gothic Book" w:eastAsia="Arial" w:cs="Times New Roman"/>
                <w:color w:val="000000" w:themeColor="text1"/>
              </w:rPr>
              <w:t xml:space="preserve"> visitors</w:t>
            </w:r>
            <w:r w:rsidRPr="7C809FCD" w:rsidR="4E8E1766">
              <w:rPr>
                <w:rFonts w:ascii="Franklin Gothic Book" w:hAnsi="Franklin Gothic Book" w:eastAsia="Arial" w:cs="Times New Roman"/>
                <w:color w:val="000000" w:themeColor="text1"/>
              </w:rPr>
              <w:t xml:space="preserve"> per day</w:t>
            </w:r>
            <w:r w:rsidR="009A5E9E">
              <w:rPr>
                <w:rFonts w:ascii="Franklin Gothic Book" w:hAnsi="Franklin Gothic Book" w:eastAsia="Arial" w:cs="Times New Roman"/>
                <w:color w:val="000000" w:themeColor="text1"/>
              </w:rPr>
              <w:t xml:space="preserve"> at the Art Gallery</w:t>
            </w:r>
            <w:r w:rsidRPr="7C809FCD" w:rsidR="4E8E1766">
              <w:rPr>
                <w:rFonts w:ascii="Franklin Gothic Book" w:hAnsi="Franklin Gothic Book" w:eastAsia="Arial" w:cs="Times New Roman"/>
                <w:color w:val="000000" w:themeColor="text1"/>
              </w:rPr>
              <w:t xml:space="preserve">, </w:t>
            </w:r>
            <w:r w:rsidR="009A5E9E">
              <w:rPr>
                <w:rFonts w:ascii="Franklin Gothic Book" w:hAnsi="Franklin Gothic Book" w:eastAsia="Arial" w:cs="Times New Roman"/>
                <w:color w:val="000000" w:themeColor="text1"/>
              </w:rPr>
              <w:t xml:space="preserve">up to 700 visitors per day </w:t>
            </w:r>
            <w:r w:rsidRPr="7C809FCD" w:rsidR="4E8E1766">
              <w:rPr>
                <w:rFonts w:ascii="Franklin Gothic Book" w:hAnsi="Franklin Gothic Book" w:eastAsia="Arial" w:cs="Times New Roman"/>
                <w:color w:val="000000" w:themeColor="text1"/>
              </w:rPr>
              <w:t>at the Yorkshire Museum and</w:t>
            </w:r>
            <w:r w:rsidR="009A5E9E">
              <w:rPr>
                <w:rFonts w:ascii="Franklin Gothic Book" w:hAnsi="Franklin Gothic Book" w:eastAsia="Arial" w:cs="Times New Roman"/>
                <w:color w:val="000000" w:themeColor="text1"/>
              </w:rPr>
              <w:t xml:space="preserve"> up to 1200 visitors per day</w:t>
            </w:r>
            <w:r w:rsidRPr="7C809FCD" w:rsidR="4E8E1766">
              <w:rPr>
                <w:rFonts w:ascii="Franklin Gothic Book" w:hAnsi="Franklin Gothic Book" w:eastAsia="Arial" w:cs="Times New Roman"/>
                <w:color w:val="000000" w:themeColor="text1"/>
              </w:rPr>
              <w:t xml:space="preserve"> at the Castle Museum</w:t>
            </w:r>
            <w:r w:rsidRPr="7C809FCD" w:rsidR="00254129">
              <w:rPr>
                <w:rFonts w:ascii="Franklin Gothic Book" w:hAnsi="Franklin Gothic Book" w:eastAsia="Arial" w:cs="Times New Roman"/>
                <w:color w:val="000000" w:themeColor="text1"/>
              </w:rPr>
              <w:t>.</w:t>
            </w:r>
          </w:p>
          <w:p w:rsidRPr="009B7905" w:rsidR="00254129" w:rsidP="00254129" w:rsidRDefault="00254129" w14:paraId="4677C9C5" w14:textId="3073894E">
            <w:pPr>
              <w:pStyle w:val="ListParagraph"/>
              <w:numPr>
                <w:ilvl w:val="0"/>
                <w:numId w:val="8"/>
              </w:num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Work with all other departments within the Visitor Experience department and across the whole Trust.</w:t>
            </w:r>
          </w:p>
          <w:p w:rsidRPr="009B7905" w:rsidR="00254129" w:rsidP="5041F01D" w:rsidRDefault="00254129" w14:paraId="4D45B4C9" w14:textId="618F199B">
            <w:pPr>
              <w:pStyle w:val="ListParagraph"/>
              <w:numPr>
                <w:ilvl w:val="0"/>
                <w:numId w:val="8"/>
              </w:numPr>
              <w:rPr>
                <w:rFonts w:ascii="Franklin Gothic Book" w:hAnsi="Franklin Gothic Book" w:eastAsia="Arial" w:cs="Times New Roman"/>
                <w:i/>
                <w:iCs/>
                <w:color w:val="000000" w:themeColor="text1"/>
              </w:rPr>
            </w:pPr>
            <w:r w:rsidRPr="5041F01D">
              <w:rPr>
                <w:rFonts w:ascii="Franklin Gothic Book" w:hAnsi="Franklin Gothic Book" w:eastAsia="Arial" w:cs="Times New Roman"/>
                <w:color w:val="000000" w:themeColor="text1"/>
              </w:rPr>
              <w:t xml:space="preserve">Production and monitoring of rotas to ensure adequate staffing levels </w:t>
            </w:r>
            <w:r w:rsidRPr="5041F01D" w:rsidR="64C6F720">
              <w:rPr>
                <w:rFonts w:ascii="Franklin Gothic Book" w:hAnsi="Franklin Gothic Book" w:eastAsia="Arial" w:cs="Times New Roman"/>
                <w:color w:val="000000" w:themeColor="text1"/>
              </w:rPr>
              <w:t>up to a</w:t>
            </w:r>
            <w:r w:rsidRPr="5041F01D">
              <w:rPr>
                <w:rFonts w:ascii="Franklin Gothic Book" w:hAnsi="Franklin Gothic Book" w:eastAsia="Arial" w:cs="Times New Roman"/>
                <w:color w:val="000000" w:themeColor="text1"/>
              </w:rPr>
              <w:t xml:space="preserve"> wage budget </w:t>
            </w:r>
            <w:r w:rsidRPr="5041F01D" w:rsidR="00FC6494">
              <w:rPr>
                <w:rFonts w:ascii="Franklin Gothic Book" w:hAnsi="Franklin Gothic Book" w:eastAsia="Arial" w:cs="Times New Roman"/>
                <w:color w:val="000000" w:themeColor="text1"/>
              </w:rPr>
              <w:t>of</w:t>
            </w:r>
            <w:r w:rsidRPr="5041F01D" w:rsidR="00CD5200">
              <w:rPr>
                <w:rFonts w:ascii="Franklin Gothic Book" w:hAnsi="Franklin Gothic Book" w:eastAsia="Arial" w:cs="Times New Roman"/>
                <w:color w:val="000000" w:themeColor="text1"/>
              </w:rPr>
              <w:t xml:space="preserve"> circa</w:t>
            </w:r>
            <w:r w:rsidRPr="5041F01D" w:rsidR="00FC6494">
              <w:rPr>
                <w:rFonts w:ascii="Franklin Gothic Book" w:hAnsi="Franklin Gothic Book" w:eastAsia="Arial" w:cs="Times New Roman"/>
                <w:color w:val="000000" w:themeColor="text1"/>
              </w:rPr>
              <w:t xml:space="preserve"> </w:t>
            </w:r>
            <w:r w:rsidRPr="5041F01D" w:rsidR="0C0B366F">
              <w:rPr>
                <w:rFonts w:ascii="Franklin Gothic Book" w:hAnsi="Franklin Gothic Book" w:eastAsia="Arial" w:cs="Times New Roman"/>
                <w:color w:val="000000" w:themeColor="text1"/>
              </w:rPr>
              <w:t xml:space="preserve">£450k </w:t>
            </w:r>
            <w:r w:rsidRPr="5041F01D" w:rsidR="00FC6494">
              <w:rPr>
                <w:rFonts w:ascii="Franklin Gothic Book" w:hAnsi="Franklin Gothic Book" w:eastAsia="Arial" w:cs="Times New Roman"/>
                <w:color w:val="000000" w:themeColor="text1"/>
              </w:rPr>
              <w:t>circa</w:t>
            </w:r>
            <w:r w:rsidRPr="5041F01D">
              <w:rPr>
                <w:rFonts w:ascii="Franklin Gothic Book" w:hAnsi="Franklin Gothic Book" w:eastAsia="Arial" w:cs="Times New Roman"/>
                <w:color w:val="000000" w:themeColor="text1"/>
              </w:rPr>
              <w:t>.</w:t>
            </w:r>
          </w:p>
          <w:p w:rsidRPr="009B7905" w:rsidR="00333683" w:rsidP="00660D9F" w:rsidRDefault="00333683" w14:paraId="5029CD1D" w14:textId="77777777">
            <w:pPr>
              <w:pStyle w:val="ListParagraph"/>
              <w:rPr>
                <w:rFonts w:ascii="Franklin Gothic Book" w:hAnsi="Franklin Gothic Book" w:eastAsia="Arial" w:cs="Times New Roman"/>
                <w:color w:val="000000" w:themeColor="text1"/>
              </w:rPr>
            </w:pPr>
          </w:p>
        </w:tc>
      </w:tr>
    </w:tbl>
    <w:p w:rsidRPr="009B7905" w:rsidR="00333683" w:rsidP="00333683" w:rsidRDefault="00333683" w14:paraId="3F4A4407"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333683" w:rsidTr="4C4F7BD2" w14:paraId="040B89C1" w14:textId="77777777">
        <w:tc>
          <w:tcPr>
            <w:tcW w:w="10140" w:type="dxa"/>
          </w:tcPr>
          <w:p w:rsidRPr="009B7905" w:rsidR="00333683" w:rsidP="00333683" w:rsidRDefault="00333683" w14:paraId="1F209E48" w14:textId="77777777">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3.  Principal accountabilities</w:t>
            </w:r>
          </w:p>
          <w:p w:rsidRPr="009B7905" w:rsidR="00E67DBF" w:rsidP="00660D9F" w:rsidRDefault="00E67DBF" w14:paraId="554F8A6F"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Team Management</w:t>
            </w:r>
          </w:p>
          <w:p w:rsidRPr="009B7905" w:rsidR="00E67DBF" w:rsidP="00660D9F" w:rsidRDefault="00E67DBF" w14:paraId="677EA4E8" w14:textId="09E53D8D">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To manage the daily activity of the </w:t>
            </w:r>
            <w:r w:rsidRPr="009B7905" w:rsidR="0035019D">
              <w:rPr>
                <w:rFonts w:ascii="Franklin Gothic Book" w:hAnsi="Franklin Gothic Book" w:cs="Arial"/>
                <w:color w:val="000000" w:themeColor="text1"/>
              </w:rPr>
              <w:t>frontline VE team</w:t>
            </w:r>
            <w:r w:rsidRPr="009B7905">
              <w:rPr>
                <w:rFonts w:ascii="Franklin Gothic Book" w:hAnsi="Franklin Gothic Book" w:cs="Arial"/>
                <w:color w:val="000000" w:themeColor="text1"/>
              </w:rPr>
              <w:t xml:space="preserve"> ensuring each</w:t>
            </w:r>
            <w:r w:rsidR="00093FCF">
              <w:rPr>
                <w:rFonts w:ascii="Franklin Gothic Book" w:hAnsi="Franklin Gothic Book" w:cs="Arial"/>
                <w:color w:val="000000" w:themeColor="text1"/>
              </w:rPr>
              <w:t xml:space="preserve"> VETM</w:t>
            </w:r>
            <w:r w:rsidRPr="009B7905">
              <w:rPr>
                <w:rFonts w:ascii="Franklin Gothic Book" w:hAnsi="Franklin Gothic Book" w:cs="Arial"/>
                <w:color w:val="000000" w:themeColor="text1"/>
              </w:rPr>
              <w:t xml:space="preserve"> is carrying out their duties.</w:t>
            </w:r>
          </w:p>
          <w:p w:rsidRPr="009B7905" w:rsidR="00E67DBF" w:rsidP="00E67DBF" w:rsidRDefault="5FDACED3" w14:paraId="0089374B" w14:textId="1BFCA41A">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7CDF4E6B">
              <w:rPr>
                <w:rFonts w:ascii="Franklin Gothic Book" w:hAnsi="Franklin Gothic Book" w:cs="Arial"/>
                <w:color w:val="000000" w:themeColor="text1"/>
              </w:rPr>
              <w:t xml:space="preserve">Assist with the </w:t>
            </w:r>
            <w:r w:rsidRPr="7CDF4E6B" w:rsidR="1C3D2E2C">
              <w:rPr>
                <w:rFonts w:ascii="Franklin Gothic Book" w:hAnsi="Franklin Gothic Book" w:cs="Arial"/>
                <w:color w:val="000000" w:themeColor="text1"/>
              </w:rPr>
              <w:t xml:space="preserve">line management of the Visitor Experience </w:t>
            </w:r>
            <w:r w:rsidRPr="7CDF4E6B" w:rsidR="1246F5E3">
              <w:rPr>
                <w:rFonts w:ascii="Franklin Gothic Book" w:hAnsi="Franklin Gothic Book" w:cs="Arial"/>
                <w:color w:val="000000" w:themeColor="text1"/>
              </w:rPr>
              <w:t>Team, devising work plans, organising relevant training, setting and monitoring targets and appraising their performance via PDRs.</w:t>
            </w:r>
          </w:p>
          <w:p w:rsidRPr="009B7905" w:rsidR="00E67DBF" w:rsidP="00E67DBF" w:rsidRDefault="00E67DBF" w14:paraId="3879C1E3" w14:textId="3F4E9B79">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ensure that rotas are completed and communicated in a comprehensive and timely manner, ensuring the optimum number of suitably trained staff are rostered for the expected number of visitors</w:t>
            </w:r>
            <w:r w:rsidRPr="009B7905" w:rsidR="0035019D">
              <w:rPr>
                <w:rFonts w:ascii="Franklin Gothic Book" w:hAnsi="Franklin Gothic Book" w:cs="Arial"/>
                <w:color w:val="000000" w:themeColor="text1"/>
              </w:rPr>
              <w:t>.</w:t>
            </w:r>
          </w:p>
          <w:p w:rsidRPr="009B7905" w:rsidR="0035019D" w:rsidP="0035019D" w:rsidRDefault="00E67DBF" w14:paraId="5575D24A" w14:textId="77777777">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report to the VE Manager on staffing levels, where recruitment may be necessary.</w:t>
            </w:r>
          </w:p>
          <w:p w:rsidRPr="009B7905" w:rsidR="00E67DBF" w:rsidP="0035019D" w:rsidRDefault="00E67DBF" w14:paraId="6D35D1DB" w14:textId="100CF177">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lastRenderedPageBreak/>
              <w:t xml:space="preserve">To manage </w:t>
            </w:r>
            <w:r w:rsidR="003137A7">
              <w:rPr>
                <w:rFonts w:ascii="Franklin Gothic Book" w:hAnsi="Franklin Gothic Book" w:cs="Arial"/>
                <w:color w:val="000000" w:themeColor="text1"/>
              </w:rPr>
              <w:t>overtime arrangements and submit timely overtime reports to the Management Accountant</w:t>
            </w:r>
            <w:r w:rsidRPr="009B7905">
              <w:rPr>
                <w:rFonts w:ascii="Franklin Gothic Book" w:hAnsi="Franklin Gothic Book" w:cs="Arial"/>
                <w:color w:val="000000" w:themeColor="text1"/>
              </w:rPr>
              <w:t>.</w:t>
            </w:r>
          </w:p>
          <w:p w:rsidRPr="009B7905" w:rsidR="00E67DBF" w:rsidP="00660D9F" w:rsidRDefault="00E67DBF" w14:paraId="2C6C89C0"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Visitor Experience</w:t>
            </w:r>
          </w:p>
          <w:p w:rsidRPr="009B7905" w:rsidR="00E67DBF" w:rsidP="00660D9F" w:rsidRDefault="00E67DBF" w14:paraId="5AED572D" w14:textId="77777777">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Ensure the frontline teams are engaged and motivated to deliver a quality visitor experience. </w:t>
            </w:r>
          </w:p>
          <w:p w:rsidRPr="009B7905" w:rsidR="00E67DBF" w:rsidP="00E67DBF" w:rsidRDefault="00E67DBF" w14:paraId="5E363DAD" w14:textId="1C370CD8">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the day to day operation of the site</w:t>
            </w:r>
            <w:r w:rsidR="00EF0547">
              <w:rPr>
                <w:rFonts w:ascii="Franklin Gothic Book" w:hAnsi="Franklin Gothic Book" w:cs="Arial"/>
                <w:color w:val="000000" w:themeColor="text1"/>
              </w:rPr>
              <w:t>s</w:t>
            </w:r>
            <w:r w:rsidRPr="009B7905">
              <w:rPr>
                <w:rFonts w:ascii="Franklin Gothic Book" w:hAnsi="Franklin Gothic Book" w:cs="Arial"/>
                <w:color w:val="000000" w:themeColor="text1"/>
              </w:rPr>
              <w:t xml:space="preserve"> achieves a consistently high quality of experience for visitors.</w:t>
            </w:r>
          </w:p>
          <w:p w:rsidRPr="009B7905" w:rsidR="00E67DBF" w:rsidP="00E67DBF" w:rsidRDefault="00E67DBF" w14:paraId="61E8F801" w14:textId="77777777">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Ensure excellent customer care for all visitors; act as an advocate for staff and visitors with special needs and cultural diversity. </w:t>
            </w:r>
          </w:p>
          <w:p w:rsidRPr="009B7905" w:rsidR="00E67DBF" w:rsidP="00E67DBF" w:rsidRDefault="00E67DBF" w14:paraId="417F1641" w14:textId="77777777">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Deal with visitor comments as they arise, be aware of visitor feedback and undertake appropriate action.</w:t>
            </w:r>
          </w:p>
          <w:p w:rsidRPr="009B7905" w:rsidR="00E67DBF" w:rsidP="00E67DBF" w:rsidRDefault="00E67DBF" w14:paraId="438597ED" w14:textId="6BDC4909">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reviews on social media platforms such as Trip Advisor are monitored and responded to appropriately, in conjunction with the Head of Visitor Experience</w:t>
            </w:r>
            <w:r w:rsidR="003A69CA">
              <w:rPr>
                <w:rFonts w:ascii="Franklin Gothic Book" w:hAnsi="Franklin Gothic Book" w:cs="Arial"/>
                <w:color w:val="000000" w:themeColor="text1"/>
              </w:rPr>
              <w:t xml:space="preserve"> and Commercial</w:t>
            </w:r>
            <w:r w:rsidRPr="009B7905">
              <w:rPr>
                <w:rFonts w:ascii="Franklin Gothic Book" w:hAnsi="Franklin Gothic Book" w:cs="Arial"/>
                <w:color w:val="000000" w:themeColor="text1"/>
              </w:rPr>
              <w:t>.</w:t>
            </w:r>
          </w:p>
          <w:p w:rsidRPr="009B7905" w:rsidR="0035019D" w:rsidP="0035019D" w:rsidRDefault="00E67DBF" w14:paraId="10303522" w14:textId="5B98121C">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visitors are welcomed, informed and have relevant information for their needs by monitoring and managing the display and presentation of visitor information and signage in public areas (liaising with Head of Visitor Experience</w:t>
            </w:r>
            <w:r w:rsidR="003A69CA">
              <w:rPr>
                <w:rFonts w:ascii="Franklin Gothic Book" w:hAnsi="Franklin Gothic Book" w:cs="Arial"/>
                <w:color w:val="000000" w:themeColor="text1"/>
              </w:rPr>
              <w:t xml:space="preserve"> and Commercial</w:t>
            </w:r>
            <w:r w:rsidRPr="009B7905">
              <w:rPr>
                <w:rFonts w:ascii="Franklin Gothic Book" w:hAnsi="Franklin Gothic Book" w:cs="Arial"/>
                <w:color w:val="000000" w:themeColor="text1"/>
              </w:rPr>
              <w:t>,</w:t>
            </w:r>
            <w:r w:rsidRPr="009B7905" w:rsidR="0035019D">
              <w:rPr>
                <w:rFonts w:ascii="Franklin Gothic Book" w:hAnsi="Franklin Gothic Book" w:cs="Arial"/>
                <w:color w:val="000000" w:themeColor="text1"/>
              </w:rPr>
              <w:t xml:space="preserve"> VE Manager,</w:t>
            </w:r>
            <w:r w:rsidRPr="009B7905">
              <w:rPr>
                <w:rFonts w:ascii="Franklin Gothic Book" w:hAnsi="Franklin Gothic Book" w:cs="Arial"/>
                <w:color w:val="000000" w:themeColor="text1"/>
              </w:rPr>
              <w:t xml:space="preserve"> Marketing, Curatorial and H&amp;S team</w:t>
            </w:r>
            <w:r w:rsidR="007042DE">
              <w:rPr>
                <w:rFonts w:ascii="Franklin Gothic Book" w:hAnsi="Franklin Gothic Book" w:cs="Arial"/>
                <w:color w:val="000000" w:themeColor="text1"/>
              </w:rPr>
              <w:t>s</w:t>
            </w:r>
            <w:r w:rsidRPr="009B7905">
              <w:rPr>
                <w:rFonts w:ascii="Franklin Gothic Book" w:hAnsi="Franklin Gothic Book" w:cs="Arial"/>
                <w:color w:val="000000" w:themeColor="text1"/>
              </w:rPr>
              <w:t xml:space="preserve"> as necessary). </w:t>
            </w:r>
          </w:p>
          <w:p w:rsidRPr="009B7905" w:rsidR="00E67DBF" w:rsidP="0035019D" w:rsidRDefault="00E67DBF" w14:paraId="141CC941" w14:textId="73FB98A1">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Work with the </w:t>
            </w:r>
            <w:r w:rsidR="007042DE">
              <w:rPr>
                <w:rFonts w:ascii="Franklin Gothic Book" w:hAnsi="Franklin Gothic Book" w:cs="Arial"/>
                <w:color w:val="000000" w:themeColor="text1"/>
              </w:rPr>
              <w:t>Public Engagement</w:t>
            </w:r>
            <w:r w:rsidRPr="009B7905" w:rsidR="007042DE">
              <w:rPr>
                <w:rFonts w:ascii="Franklin Gothic Book" w:hAnsi="Franklin Gothic Book" w:cs="Arial"/>
                <w:color w:val="000000" w:themeColor="text1"/>
              </w:rPr>
              <w:t xml:space="preserve"> </w:t>
            </w:r>
            <w:r w:rsidRPr="009B7905">
              <w:rPr>
                <w:rFonts w:ascii="Franklin Gothic Book" w:hAnsi="Franklin Gothic Book" w:cs="Arial"/>
                <w:color w:val="000000" w:themeColor="text1"/>
              </w:rPr>
              <w:t xml:space="preserve">Manager </w:t>
            </w:r>
            <w:r w:rsidR="007042DE">
              <w:rPr>
                <w:rFonts w:ascii="Franklin Gothic Book" w:hAnsi="Franklin Gothic Book" w:cs="Arial"/>
                <w:color w:val="000000" w:themeColor="text1"/>
              </w:rPr>
              <w:t xml:space="preserve">and Volunteers Coordinator </w:t>
            </w:r>
            <w:r w:rsidRPr="009B7905">
              <w:rPr>
                <w:rFonts w:ascii="Franklin Gothic Book" w:hAnsi="Franklin Gothic Book" w:cs="Arial"/>
                <w:color w:val="000000" w:themeColor="text1"/>
              </w:rPr>
              <w:t>to ensure that visitor facing volunteers are fully trained in visitor services and building procedures.</w:t>
            </w:r>
          </w:p>
          <w:p w:rsidRPr="009B7905" w:rsidR="00E67DBF" w:rsidP="00660D9F" w:rsidRDefault="00E67DBF" w14:paraId="61DA5B6B"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Premises Management</w:t>
            </w:r>
          </w:p>
          <w:p w:rsidRPr="009B7905" w:rsidR="00941247" w:rsidP="00660D9F" w:rsidRDefault="00941247" w14:paraId="3244AA05" w14:textId="77777777">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To </w:t>
            </w:r>
            <w:r>
              <w:rPr>
                <w:rFonts w:ascii="Franklin Gothic Book" w:hAnsi="Franklin Gothic Book" w:cs="Arial"/>
                <w:color w:val="000000" w:themeColor="text1"/>
              </w:rPr>
              <w:t xml:space="preserve">undertake daily </w:t>
            </w:r>
            <w:r w:rsidRPr="009B7905">
              <w:rPr>
                <w:rFonts w:ascii="Franklin Gothic Book" w:hAnsi="Franklin Gothic Book" w:cs="Arial"/>
                <w:color w:val="000000" w:themeColor="text1"/>
              </w:rPr>
              <w:t>open</w:t>
            </w:r>
            <w:r>
              <w:rPr>
                <w:rFonts w:ascii="Franklin Gothic Book" w:hAnsi="Franklin Gothic Book" w:cs="Arial"/>
                <w:color w:val="000000" w:themeColor="text1"/>
              </w:rPr>
              <w:t>ing</w:t>
            </w:r>
            <w:r w:rsidRPr="009B7905">
              <w:rPr>
                <w:rFonts w:ascii="Franklin Gothic Book" w:hAnsi="Franklin Gothic Book" w:cs="Arial"/>
                <w:color w:val="000000" w:themeColor="text1"/>
              </w:rPr>
              <w:t xml:space="preserve"> </w:t>
            </w:r>
            <w:r>
              <w:rPr>
                <w:rFonts w:ascii="Franklin Gothic Book" w:hAnsi="Franklin Gothic Book" w:cs="Arial"/>
                <w:color w:val="000000" w:themeColor="text1"/>
              </w:rPr>
              <w:t>and</w:t>
            </w:r>
            <w:r w:rsidRPr="009B7905">
              <w:rPr>
                <w:rFonts w:ascii="Franklin Gothic Book" w:hAnsi="Franklin Gothic Book" w:cs="Arial"/>
                <w:color w:val="000000" w:themeColor="text1"/>
              </w:rPr>
              <w:t xml:space="preserve"> lock</w:t>
            </w:r>
            <w:r>
              <w:rPr>
                <w:rFonts w:ascii="Franklin Gothic Book" w:hAnsi="Franklin Gothic Book" w:cs="Arial"/>
                <w:color w:val="000000" w:themeColor="text1"/>
              </w:rPr>
              <w:t>ing</w:t>
            </w:r>
            <w:r w:rsidRPr="009B7905">
              <w:rPr>
                <w:rFonts w:ascii="Franklin Gothic Book" w:hAnsi="Franklin Gothic Book" w:cs="Arial"/>
                <w:color w:val="000000" w:themeColor="text1"/>
              </w:rPr>
              <w:t xml:space="preserve"> up the building</w:t>
            </w:r>
            <w:r>
              <w:rPr>
                <w:rFonts w:ascii="Franklin Gothic Book" w:hAnsi="Franklin Gothic Book" w:cs="Arial"/>
                <w:color w:val="000000" w:themeColor="text1"/>
              </w:rPr>
              <w:t>s as required and in line with the internal safety and security procedures</w:t>
            </w:r>
            <w:r w:rsidRPr="009B7905">
              <w:rPr>
                <w:rFonts w:ascii="Franklin Gothic Book" w:hAnsi="Franklin Gothic Book" w:cs="Arial"/>
                <w:color w:val="000000" w:themeColor="text1"/>
              </w:rPr>
              <w:t>.</w:t>
            </w:r>
          </w:p>
          <w:p w:rsidRPr="009B7905" w:rsidR="00E67DBF" w:rsidP="00E67DBF" w:rsidRDefault="00E67DBF" w14:paraId="10F20B7D" w14:textId="3D103581">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Ensure </w:t>
            </w:r>
            <w:r w:rsidRPr="009B7905" w:rsidR="0035019D">
              <w:rPr>
                <w:rFonts w:ascii="Franklin Gothic Book" w:hAnsi="Franklin Gothic Book" w:cs="Arial"/>
                <w:color w:val="000000" w:themeColor="text1"/>
              </w:rPr>
              <w:t>the buildings are</w:t>
            </w:r>
            <w:r w:rsidRPr="009B7905">
              <w:rPr>
                <w:rFonts w:ascii="Franklin Gothic Book" w:hAnsi="Franklin Gothic Book" w:cs="Arial"/>
                <w:color w:val="000000" w:themeColor="text1"/>
              </w:rPr>
              <w:t xml:space="preserve"> kept clean; liaise with cleaning and hygiene providers to check standards. Raise service level agreement concerns with the </w:t>
            </w:r>
            <w:r w:rsidRPr="009B7905" w:rsidR="0035019D">
              <w:rPr>
                <w:rFonts w:ascii="Franklin Gothic Book" w:hAnsi="Franklin Gothic Book" w:cs="Arial"/>
                <w:color w:val="000000" w:themeColor="text1"/>
              </w:rPr>
              <w:t>VE Manager/</w:t>
            </w:r>
            <w:r w:rsidRPr="009B7905">
              <w:rPr>
                <w:rFonts w:ascii="Franklin Gothic Book" w:hAnsi="Franklin Gothic Book" w:cs="Arial"/>
                <w:color w:val="000000" w:themeColor="text1"/>
              </w:rPr>
              <w:t>Head of Visitor Experience</w:t>
            </w:r>
            <w:r w:rsidR="005B12DA">
              <w:rPr>
                <w:rFonts w:ascii="Franklin Gothic Book" w:hAnsi="Franklin Gothic Book" w:cs="Arial"/>
                <w:color w:val="000000" w:themeColor="text1"/>
              </w:rPr>
              <w:t xml:space="preserve"> and Commercial</w:t>
            </w:r>
            <w:r w:rsidRPr="009B7905">
              <w:rPr>
                <w:rFonts w:ascii="Franklin Gothic Book" w:hAnsi="Franklin Gothic Book" w:cs="Arial"/>
                <w:color w:val="000000" w:themeColor="text1"/>
              </w:rPr>
              <w:t>.</w:t>
            </w:r>
          </w:p>
          <w:p w:rsidRPr="009B7905" w:rsidR="00E67DBF" w:rsidP="00E67DBF" w:rsidRDefault="00E67DBF" w14:paraId="30AF784D"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notify the on-site cleaning contractor of visitor feedback relating to the cleanliness standards, in relation to any concerns raised.</w:t>
            </w:r>
          </w:p>
          <w:p w:rsidR="00576576" w:rsidP="00E67DBF" w:rsidRDefault="00576576" w14:paraId="47BC0E2E" w14:textId="4EBD5BA3">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Pr>
                <w:rFonts w:ascii="Franklin Gothic Book" w:hAnsi="Franklin Gothic Book" w:cs="Arial"/>
                <w:color w:val="000000" w:themeColor="text1"/>
              </w:rPr>
              <w:t>On site r</w:t>
            </w:r>
            <w:r w:rsidRPr="009B7905">
              <w:rPr>
                <w:rFonts w:ascii="Franklin Gothic Book" w:hAnsi="Franklin Gothic Book" w:cs="Arial"/>
                <w:color w:val="000000" w:themeColor="text1"/>
              </w:rPr>
              <w:t>esponsib</w:t>
            </w:r>
            <w:r>
              <w:rPr>
                <w:rFonts w:ascii="Franklin Gothic Book" w:hAnsi="Franklin Gothic Book" w:cs="Arial"/>
                <w:color w:val="000000" w:themeColor="text1"/>
              </w:rPr>
              <w:t>ility</w:t>
            </w:r>
            <w:r w:rsidRPr="009B7905">
              <w:rPr>
                <w:rFonts w:ascii="Franklin Gothic Book" w:hAnsi="Franklin Gothic Book" w:cs="Arial"/>
                <w:color w:val="000000" w:themeColor="text1"/>
              </w:rPr>
              <w:t xml:space="preserve"> for fire safety, first aid, disability/access awareness and other statutory obligations ensuring necessary staff training and cover is in place at all times</w:t>
            </w:r>
            <w:r w:rsidR="00565EE9">
              <w:rPr>
                <w:rFonts w:ascii="Franklin Gothic Book" w:hAnsi="Franklin Gothic Book" w:cs="Arial"/>
                <w:color w:val="000000" w:themeColor="text1"/>
              </w:rPr>
              <w:t>.</w:t>
            </w:r>
          </w:p>
          <w:p w:rsidR="00E67DBF" w:rsidP="00E67DBF" w:rsidRDefault="00E67DBF" w14:paraId="56A6FD29" w14:textId="51715754">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Responsible for health and safety procedures being followed and staff and visitors being kept safe. Operate in a way to ensure security and safety is maintained at all times including the implementation of organisational H&amp;S policy and procedures.</w:t>
            </w:r>
          </w:p>
          <w:p w:rsidRPr="009B7905" w:rsidR="00565EE9" w:rsidP="00E67DBF" w:rsidRDefault="00565EE9" w14:paraId="04300690" w14:textId="4ABF1AE9">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Pr>
                <w:rFonts w:ascii="Franklin Gothic Book" w:hAnsi="Franklin Gothic Book" w:cs="Arial"/>
                <w:color w:val="000000" w:themeColor="text1"/>
              </w:rPr>
              <w:t xml:space="preserve">Liaise with H&amp;S Advisor to undertake H&amp;S risk assessments </w:t>
            </w:r>
            <w:r w:rsidR="00C307F0">
              <w:rPr>
                <w:rFonts w:ascii="Franklin Gothic Book" w:hAnsi="Franklin Gothic Book" w:cs="Arial"/>
                <w:color w:val="000000" w:themeColor="text1"/>
              </w:rPr>
              <w:t>and conduct test fire evacuations as required.</w:t>
            </w:r>
          </w:p>
          <w:p w:rsidRPr="009B7905" w:rsidR="00E67DBF" w:rsidP="00E67DBF" w:rsidRDefault="00E67DBF" w14:paraId="5F4AE9E8"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In conjunction with the Facilities Manager, manage day-to-day building security ensuring suitably trained staff are delegated for opening and closing the site and are able to respond to out of hours alarms as and when required and to be responsible for CCTV systems and any necessary testing.</w:t>
            </w:r>
          </w:p>
          <w:p w:rsidRPr="009B7905" w:rsidR="00E67DBF" w:rsidP="00E67DBF" w:rsidRDefault="00E67DBF" w14:paraId="57FC4538"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monitoring and record testing of all necessary alarms takes place and ensure that evacuation, security and safety procedures are fully in place and enacted, in conjunction with the Facilities Manager and Health and Safety Advisor.</w:t>
            </w:r>
          </w:p>
          <w:p w:rsidRPr="000E207A" w:rsidR="00E67DBF" w:rsidRDefault="00E67DBF" w14:paraId="670B4A03"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0E207A">
              <w:rPr>
                <w:rFonts w:ascii="Franklin Gothic Book" w:hAnsi="Franklin Gothic Book" w:cs="Arial"/>
                <w:color w:val="000000" w:themeColor="text1"/>
              </w:rPr>
              <w:t>Work with the Venues Team to ensure that all venue related events are suitably staffed and that events, set up and break down work harmoniously with the requirements of the day visitor. To ensure that correctly trained staff are on site for events to open and close the buildings.</w:t>
            </w:r>
          </w:p>
          <w:p w:rsidRPr="0082343A" w:rsidR="00E67DBF" w:rsidP="0035019D" w:rsidRDefault="00E67DBF" w14:paraId="2F61914A" w14:textId="46302A00">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p>
          <w:p w:rsidR="43730F7A" w:rsidP="1DA53A2F" w:rsidRDefault="43730F7A" w14:paraId="5A7904F0" w14:textId="54207984">
            <w:pPr>
              <w:pStyle w:val="ListParagraph"/>
              <w:numPr>
                <w:ilvl w:val="0"/>
                <w:numId w:val="11"/>
              </w:numPr>
              <w:spacing w:before="240" w:after="240"/>
              <w:jc w:val="both"/>
              <w:rPr>
                <w:color w:val="000000" w:themeColor="text1"/>
              </w:rPr>
            </w:pPr>
            <w:r w:rsidRPr="1DA53A2F">
              <w:rPr>
                <w:rFonts w:ascii="Franklin Gothic Book" w:hAnsi="Franklin Gothic Book" w:cs="Arial"/>
                <w:color w:val="000000" w:themeColor="text1"/>
              </w:rPr>
              <w:t>To ensure that current covid guidelines are being adhered to, to ensure that preventative measures(hand sanitizer, masks, screens) are fit for purpose</w:t>
            </w:r>
          </w:p>
          <w:p w:rsidRPr="009B7905" w:rsidR="00E67DBF" w:rsidP="00660D9F" w:rsidRDefault="00E67DBF" w14:paraId="37288E2F"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Finance and Administration</w:t>
            </w:r>
          </w:p>
          <w:p w:rsidRPr="009B7905" w:rsidR="00E67DBF" w:rsidP="00660D9F" w:rsidRDefault="00E67DBF" w14:paraId="29E370BA" w14:textId="77777777">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lastRenderedPageBreak/>
              <w:t>Ensure systems for cashing up tills, membership and fundraising takings and cash handling procedures are strictly adhered to at all times.</w:t>
            </w:r>
          </w:p>
          <w:p w:rsidRPr="009B7905" w:rsidR="00E67DBF" w:rsidP="00E67DBF" w:rsidRDefault="00E67DBF" w14:paraId="15684645" w14:textId="77777777">
            <w:pPr>
              <w:pStyle w:val="ListParagraph"/>
              <w:numPr>
                <w:ilvl w:val="0"/>
                <w:numId w:val="12"/>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When making YMT related purchases, to liaise with the VE Manager regarding levels of expenditure and coding. To monitor and control spend within designated budget codes.</w:t>
            </w:r>
          </w:p>
          <w:p w:rsidRPr="009B7905" w:rsidR="00E67DBF" w:rsidP="00E67DBF" w:rsidRDefault="00E67DBF" w14:paraId="5C5C8F78" w14:textId="77777777">
            <w:pPr>
              <w:pStyle w:val="ListParagraph"/>
              <w:numPr>
                <w:ilvl w:val="0"/>
                <w:numId w:val="12"/>
              </w:numPr>
              <w:overflowPunct w:val="0"/>
              <w:autoSpaceDE w:val="0"/>
              <w:autoSpaceDN w:val="0"/>
              <w:adjustRightInd w:val="0"/>
              <w:spacing w:before="240" w:after="240"/>
              <w:jc w:val="both"/>
              <w:textAlignment w:val="baseline"/>
              <w:rPr>
                <w:rFonts w:ascii="Franklin Gothic Book" w:hAnsi="Franklin Gothic Book" w:cs="Arial"/>
                <w:b/>
                <w:color w:val="000000" w:themeColor="text1"/>
              </w:rPr>
            </w:pPr>
            <w:r w:rsidRPr="009B7905">
              <w:rPr>
                <w:rFonts w:ascii="Franklin Gothic Book" w:hAnsi="Franklin Gothic Book" w:cs="Arial"/>
                <w:color w:val="000000" w:themeColor="text1"/>
              </w:rPr>
              <w:t>To sign off and process the timesheets ensuring accurate wages as required. To maintain finance and HR records in accordance with the Trust’s policies, procedures and all relevant legislation.</w:t>
            </w:r>
            <w:r w:rsidRPr="009B7905">
              <w:rPr>
                <w:rFonts w:ascii="Franklin Gothic Book" w:hAnsi="Franklin Gothic Book" w:cs="Arial"/>
                <w:b/>
                <w:color w:val="000000" w:themeColor="text1"/>
              </w:rPr>
              <w:t xml:space="preserve"> </w:t>
            </w:r>
          </w:p>
          <w:p w:rsidRPr="00660D9F" w:rsidR="0035019D" w:rsidP="00660D9F" w:rsidRDefault="00E67DBF" w14:paraId="60D2F2A3" w14:textId="2AC352A2">
            <w:pPr>
              <w:pStyle w:val="ListParagraph"/>
              <w:numPr>
                <w:ilvl w:val="0"/>
                <w:numId w:val="12"/>
              </w:numPr>
              <w:overflowPunct w:val="0"/>
              <w:autoSpaceDE w:val="0"/>
              <w:autoSpaceDN w:val="0"/>
              <w:adjustRightInd w:val="0"/>
              <w:spacing w:before="240" w:after="240"/>
              <w:ind w:left="714" w:hanging="357"/>
              <w:contextualSpacing w:val="0"/>
              <w:jc w:val="both"/>
              <w:textAlignment w:val="baseline"/>
              <w:rPr>
                <w:rFonts w:ascii="Franklin Gothic Book" w:hAnsi="Franklin Gothic Book" w:cs="Arial"/>
                <w:b/>
                <w:color w:val="000000" w:themeColor="text1"/>
              </w:rPr>
            </w:pPr>
            <w:r w:rsidRPr="009B7905">
              <w:rPr>
                <w:rFonts w:ascii="Franklin Gothic Book" w:hAnsi="Franklin Gothic Book" w:cs="Arial"/>
                <w:color w:val="000000" w:themeColor="text1"/>
              </w:rPr>
              <w:t>To manage staff absence and holidays in accordance with Trust procedures.</w:t>
            </w:r>
          </w:p>
          <w:p w:rsidRPr="00660D9F" w:rsidR="00E67DBF" w:rsidP="00660D9F" w:rsidRDefault="64209CE1" w14:paraId="4FE510BA" w14:textId="23EFC7BF">
            <w:pPr>
              <w:spacing w:before="240"/>
              <w:jc w:val="both"/>
              <w:rPr>
                <w:rFonts w:ascii="Franklin Gothic Book" w:hAnsi="Franklin Gothic Book" w:cs="Arial"/>
                <w:b/>
                <w:bCs/>
                <w:color w:val="000000" w:themeColor="text1"/>
                <w:u w:val="single"/>
              </w:rPr>
            </w:pPr>
            <w:r w:rsidRPr="00660D9F">
              <w:rPr>
                <w:rFonts w:ascii="Franklin Gothic Book" w:hAnsi="Franklin Gothic Book" w:cs="Arial"/>
                <w:b/>
                <w:bCs/>
                <w:color w:val="000000" w:themeColor="text1"/>
                <w:u w:val="single"/>
              </w:rPr>
              <w:t>Learning &amp; Volunteers</w:t>
            </w:r>
          </w:p>
          <w:p w:rsidRPr="009B7905" w:rsidR="00E67DBF" w:rsidP="00660D9F" w:rsidRDefault="00E67DBF" w14:paraId="21BF9387" w14:textId="6AC07DD6">
            <w:pPr>
              <w:pStyle w:val="ListParagraph"/>
              <w:numPr>
                <w:ilvl w:val="0"/>
                <w:numId w:val="14"/>
              </w:numPr>
              <w:overflowPunct w:val="0"/>
              <w:autoSpaceDE w:val="0"/>
              <w:autoSpaceDN w:val="0"/>
              <w:adjustRightInd w:val="0"/>
              <w:spacing w:after="24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Support education and collection-based life-long learning programmes, in liaison with the </w:t>
            </w:r>
            <w:r w:rsidR="0034799B">
              <w:rPr>
                <w:rFonts w:ascii="Franklin Gothic Book" w:hAnsi="Franklin Gothic Book" w:cs="Arial"/>
                <w:color w:val="000000" w:themeColor="text1"/>
              </w:rPr>
              <w:t>Public Engagement</w:t>
            </w:r>
            <w:r w:rsidRPr="009B7905">
              <w:rPr>
                <w:rFonts w:ascii="Franklin Gothic Book" w:hAnsi="Franklin Gothic Book" w:cs="Arial"/>
                <w:color w:val="000000" w:themeColor="text1"/>
              </w:rPr>
              <w:t xml:space="preserve"> Manager.</w:t>
            </w:r>
          </w:p>
          <w:p w:rsidRPr="009B7905" w:rsidR="006E459B" w:rsidP="006E459B" w:rsidRDefault="00E67DBF" w14:paraId="029B3098" w14:textId="75A862AA">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Working with the Learning team ensure that any areas </w:t>
            </w:r>
            <w:r w:rsidR="0034799B">
              <w:rPr>
                <w:rFonts w:ascii="Franklin Gothic Book" w:hAnsi="Franklin Gothic Book" w:cs="Arial"/>
                <w:color w:val="000000" w:themeColor="text1"/>
              </w:rPr>
              <w:t>within YMT</w:t>
            </w:r>
            <w:r w:rsidRPr="009B7905">
              <w:rPr>
                <w:rFonts w:ascii="Franklin Gothic Book" w:hAnsi="Franklin Gothic Book" w:cs="Arial"/>
                <w:color w:val="000000" w:themeColor="text1"/>
              </w:rPr>
              <w:t xml:space="preserve"> to be used by learning groups are available and correctly resourced.</w:t>
            </w:r>
          </w:p>
          <w:p w:rsidRPr="009B7905" w:rsidR="00E67DBF" w:rsidP="006E459B" w:rsidRDefault="64209CE1" w14:paraId="14CB2207" w14:textId="16A3DA83">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1DA53A2F">
              <w:rPr>
                <w:rFonts w:ascii="Franklin Gothic Book" w:hAnsi="Franklin Gothic Book" w:cs="Arial"/>
                <w:color w:val="000000" w:themeColor="text1"/>
              </w:rPr>
              <w:t>To ensure that learning groups receive a friendly, efficient and informative welcome.</w:t>
            </w:r>
          </w:p>
          <w:p w:rsidRPr="009B7905" w:rsidR="0035019D" w:rsidP="00660D9F" w:rsidRDefault="0035019D" w14:paraId="7B5D3A8F"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Organisational Development</w:t>
            </w:r>
          </w:p>
          <w:p w:rsidRPr="009B7905" w:rsidR="0035019D" w:rsidP="00660D9F" w:rsidRDefault="0035019D" w14:paraId="429C6C98" w14:textId="77777777">
            <w:pPr>
              <w:pStyle w:val="ListParagraph"/>
              <w:numPr>
                <w:ilvl w:val="0"/>
                <w:numId w:val="14"/>
              </w:numPr>
              <w:overflowPunct w:val="0"/>
              <w:autoSpaceDE w:val="0"/>
              <w:autoSpaceDN w:val="0"/>
              <w:adjustRightInd w:val="0"/>
              <w:spacing w:after="24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Contribute to the development of the York Museums Trust so that programmes and the organisation are supported and upheld.</w:t>
            </w:r>
          </w:p>
          <w:p w:rsidRPr="009B7905" w:rsidR="006E459B" w:rsidP="006E459B" w:rsidRDefault="0035019D" w14:paraId="2337B0E5" w14:textId="769E7D6F">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To work with the </w:t>
            </w:r>
            <w:r w:rsidR="00265CE3">
              <w:rPr>
                <w:rFonts w:ascii="Franklin Gothic Book" w:hAnsi="Franklin Gothic Book" w:cs="Arial"/>
                <w:color w:val="000000" w:themeColor="text1"/>
              </w:rPr>
              <w:t xml:space="preserve">Public Engagement, Collections and </w:t>
            </w:r>
            <w:r w:rsidRPr="009B7905">
              <w:rPr>
                <w:rFonts w:ascii="Franklin Gothic Book" w:hAnsi="Franklin Gothic Book" w:cs="Arial"/>
                <w:color w:val="000000" w:themeColor="text1"/>
              </w:rPr>
              <w:t>Curatorial team in managing the transition between exhibitions to minimise visitor disruption</w:t>
            </w:r>
          </w:p>
          <w:p w:rsidRPr="009B7905" w:rsidR="0035019D" w:rsidP="006E459B" w:rsidRDefault="1C3D2E2C" w14:paraId="29C69440" w14:textId="6DF18BC3">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7CDF4E6B">
              <w:rPr>
                <w:rFonts w:ascii="Franklin Gothic Book" w:hAnsi="Franklin Gothic Book" w:cs="Arial"/>
                <w:color w:val="000000" w:themeColor="text1"/>
              </w:rPr>
              <w:t xml:space="preserve">To ensure that visitor </w:t>
            </w:r>
            <w:r w:rsidRPr="7CDF4E6B" w:rsidR="3E3C4A0A">
              <w:rPr>
                <w:rFonts w:ascii="Franklin Gothic Book" w:hAnsi="Franklin Gothic Book" w:cs="Arial"/>
                <w:color w:val="000000" w:themeColor="text1"/>
              </w:rPr>
              <w:t>ac</w:t>
            </w:r>
            <w:r w:rsidRPr="7CDF4E6B" w:rsidR="644F1C09">
              <w:rPr>
                <w:rFonts w:ascii="Franklin Gothic Book" w:hAnsi="Franklin Gothic Book" w:cs="Arial"/>
                <w:color w:val="000000" w:themeColor="text1"/>
              </w:rPr>
              <w:t>c</w:t>
            </w:r>
            <w:r w:rsidRPr="7CDF4E6B" w:rsidR="3E3C4A0A">
              <w:rPr>
                <w:rFonts w:ascii="Franklin Gothic Book" w:hAnsi="Franklin Gothic Book" w:cs="Arial"/>
                <w:color w:val="000000" w:themeColor="text1"/>
              </w:rPr>
              <w:t xml:space="preserve">ess and inclusion </w:t>
            </w:r>
            <w:r w:rsidRPr="7CDF4E6B">
              <w:rPr>
                <w:rFonts w:ascii="Franklin Gothic Book" w:hAnsi="Franklin Gothic Book" w:cs="Arial"/>
                <w:color w:val="000000" w:themeColor="text1"/>
              </w:rPr>
              <w:t>and staffing needs and requirements are central to the development of exhibitions.</w:t>
            </w:r>
          </w:p>
          <w:p w:rsidRPr="009B7905" w:rsidR="0035019D" w:rsidP="00660D9F" w:rsidRDefault="0035019D" w14:paraId="1222D9A2"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Other Responsibilities</w:t>
            </w:r>
          </w:p>
          <w:p w:rsidRPr="009B7905" w:rsidR="0035019D" w:rsidP="00660D9F" w:rsidRDefault="0035019D" w14:paraId="5E03CCDA" w14:textId="77777777">
            <w:pPr>
              <w:pStyle w:val="ListParagraph"/>
              <w:numPr>
                <w:ilvl w:val="0"/>
                <w:numId w:val="14"/>
              </w:numPr>
              <w:overflowPunct w:val="0"/>
              <w:autoSpaceDE w:val="0"/>
              <w:autoSpaceDN w:val="0"/>
              <w:adjustRightInd w:val="0"/>
              <w:spacing w:after="24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Support the effective operational delivery of key events and activities both during and outside of normal museum hours.</w:t>
            </w:r>
          </w:p>
          <w:p w:rsidRPr="009B7905" w:rsidR="0035019D" w:rsidP="006E459B" w:rsidRDefault="0035019D" w14:paraId="494E0B05" w14:textId="57DE117D">
            <w:pPr>
              <w:pStyle w:val="ListParagraph"/>
              <w:numPr>
                <w:ilvl w:val="0"/>
                <w:numId w:val="14"/>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Work with the </w:t>
            </w:r>
            <w:r w:rsidR="00D14341">
              <w:rPr>
                <w:rFonts w:ascii="Franklin Gothic Book" w:hAnsi="Franklin Gothic Book" w:cs="Arial"/>
                <w:color w:val="000000" w:themeColor="text1"/>
              </w:rPr>
              <w:t xml:space="preserve">Public Engagement, Collections and </w:t>
            </w:r>
            <w:r w:rsidRPr="009B7905" w:rsidR="00D14341">
              <w:rPr>
                <w:rFonts w:ascii="Franklin Gothic Book" w:hAnsi="Franklin Gothic Book" w:cs="Arial"/>
                <w:color w:val="000000" w:themeColor="text1"/>
              </w:rPr>
              <w:t xml:space="preserve">Curatorial </w:t>
            </w:r>
            <w:r w:rsidRPr="009B7905">
              <w:rPr>
                <w:rFonts w:ascii="Franklin Gothic Book" w:hAnsi="Franklin Gothic Book" w:cs="Arial"/>
                <w:color w:val="000000" w:themeColor="text1"/>
              </w:rPr>
              <w:t>team on the installation of exhibitions and maintenance and cleaning of displays, providing technical support.</w:t>
            </w:r>
          </w:p>
          <w:p w:rsidRPr="009B7905" w:rsidR="006E459B" w:rsidP="006E459B" w:rsidRDefault="0035019D" w14:paraId="64672571" w14:textId="77777777">
            <w:pPr>
              <w:pStyle w:val="ListParagraph"/>
              <w:numPr>
                <w:ilvl w:val="0"/>
                <w:numId w:val="14"/>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undertake such other duties as may be determined from time to time within the general scope of the job and commensurate with the grade of the post.</w:t>
            </w:r>
          </w:p>
          <w:p w:rsidRPr="0082343A" w:rsidR="00333683" w:rsidP="0082343A" w:rsidRDefault="00CB051C" w14:paraId="07B69F57" w14:textId="7FE83A12">
            <w:pPr>
              <w:pStyle w:val="ListParagraph"/>
              <w:numPr>
                <w:ilvl w:val="0"/>
                <w:numId w:val="14"/>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olor w:val="000000" w:themeColor="text1"/>
                <w:lang w:eastAsia="en-GB"/>
              </w:rPr>
              <w:t>Promote and develop equality and diversity in line with YMT Equality Statement.</w:t>
            </w:r>
          </w:p>
        </w:tc>
      </w:tr>
    </w:tbl>
    <w:p w:rsidRPr="009B7905" w:rsidR="00333683" w:rsidP="00333683" w:rsidRDefault="00333683" w14:paraId="49B0521E"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333683" w:rsidTr="775204A0" w14:paraId="1B09E0C2" w14:textId="77777777">
        <w:tc>
          <w:tcPr>
            <w:tcW w:w="9016" w:type="dxa"/>
            <w:tcMar/>
          </w:tcPr>
          <w:p w:rsidRPr="009B7905" w:rsidR="00333683" w:rsidP="00333683" w:rsidRDefault="00333683" w14:paraId="0C4B3669" w14:textId="6A1A3AF0">
            <w:pPr>
              <w:rPr>
                <w:rFonts w:ascii="Franklin Gothic Book" w:hAnsi="Franklin Gothic Book" w:eastAsia="Arial" w:cs="Times New Roman"/>
                <w:b/>
                <w:color w:val="000000" w:themeColor="text1"/>
              </w:rPr>
            </w:pPr>
            <w:r w:rsidRPr="009B7905">
              <w:rPr>
                <w:rFonts w:ascii="Franklin Gothic Book" w:hAnsi="Franklin Gothic Book" w:eastAsia="Arial" w:cs="Times New Roman"/>
                <w:color w:val="000000" w:themeColor="text1"/>
                <w:lang w:val="en-US"/>
              </w:rPr>
              <w:br w:type="page"/>
            </w:r>
            <w:r w:rsidRPr="009B7905">
              <w:rPr>
                <w:rFonts w:ascii="Franklin Gothic Book" w:hAnsi="Franklin Gothic Book" w:eastAsia="Arial" w:cs="Times New Roman"/>
                <w:b/>
                <w:color w:val="000000" w:themeColor="text1"/>
              </w:rPr>
              <w:t>4.  Key performance measures</w:t>
            </w:r>
          </w:p>
          <w:p w:rsidRPr="009B7905" w:rsidR="006E459B" w:rsidP="00333683" w:rsidRDefault="006E459B" w14:paraId="6955EFCB" w14:textId="77777777">
            <w:pPr>
              <w:rPr>
                <w:rFonts w:ascii="Franklin Gothic Book" w:hAnsi="Franklin Gothic Book" w:eastAsia="Arial" w:cs="Times New Roman"/>
                <w:bCs/>
                <w:color w:val="000000" w:themeColor="text1"/>
              </w:rPr>
            </w:pPr>
          </w:p>
          <w:p w:rsidRPr="009B7905" w:rsidR="002C5932" w:rsidP="00660D9F" w:rsidRDefault="00D42936" w14:paraId="2F2C9993" w14:textId="5CFF21AF">
            <w:pPr>
              <w:spacing w:after="120"/>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Team</w:t>
            </w:r>
            <w:r w:rsidRPr="009B7905" w:rsidR="00252050">
              <w:rPr>
                <w:rFonts w:ascii="Franklin Gothic Book" w:hAnsi="Franklin Gothic Book" w:eastAsia="Arial" w:cs="Times New Roman"/>
                <w:bCs/>
                <w:color w:val="000000" w:themeColor="text1"/>
              </w:rPr>
              <w:t xml:space="preserve"> member</w:t>
            </w:r>
            <w:r w:rsidRPr="009B7905" w:rsidR="00AC4768">
              <w:rPr>
                <w:rFonts w:ascii="Franklin Gothic Book" w:hAnsi="Franklin Gothic Book" w:eastAsia="Arial" w:cs="Times New Roman"/>
                <w:bCs/>
                <w:color w:val="000000" w:themeColor="text1"/>
              </w:rPr>
              <w:t>s</w:t>
            </w:r>
            <w:r w:rsidRPr="009B7905" w:rsidR="00252050">
              <w:rPr>
                <w:rFonts w:ascii="Franklin Gothic Book" w:hAnsi="Franklin Gothic Book" w:eastAsia="Arial" w:cs="Times New Roman"/>
                <w:bCs/>
                <w:color w:val="000000" w:themeColor="text1"/>
              </w:rPr>
              <w:t xml:space="preserve"> are well supervised and communicated to.</w:t>
            </w:r>
          </w:p>
          <w:p w:rsidRPr="009B7905" w:rsidR="006E459B" w:rsidP="00660D9F" w:rsidRDefault="006E459B" w14:paraId="5DF3996E" w14:textId="6D35911B">
            <w:pPr>
              <w:spacing w:after="120"/>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Meetings and PDR’s are carried out.</w:t>
            </w:r>
          </w:p>
          <w:p w:rsidRPr="009B7905" w:rsidR="00252050" w:rsidP="00660D9F" w:rsidRDefault="00252050" w14:paraId="3992F96F" w14:textId="2E9EE8B4">
            <w:pPr>
              <w:spacing w:after="120"/>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Sites are operated in a safe and secure way, ensuring adequate staffing to</w:t>
            </w:r>
            <w:r w:rsidRPr="009B7905" w:rsidR="00D42936">
              <w:rPr>
                <w:rFonts w:ascii="Franklin Gothic Book" w:hAnsi="Franklin Gothic Book" w:eastAsia="Arial" w:cs="Times New Roman"/>
                <w:bCs/>
                <w:color w:val="000000" w:themeColor="text1"/>
              </w:rPr>
              <w:t xml:space="preserve"> meet operational requirements and</w:t>
            </w:r>
            <w:r w:rsidRPr="009B7905">
              <w:rPr>
                <w:rFonts w:ascii="Franklin Gothic Book" w:hAnsi="Franklin Gothic Book" w:eastAsia="Arial" w:cs="Times New Roman"/>
                <w:bCs/>
                <w:color w:val="000000" w:themeColor="text1"/>
              </w:rPr>
              <w:t xml:space="preserve"> provide a quality visitor experience. </w:t>
            </w:r>
          </w:p>
          <w:p w:rsidRPr="009B7905" w:rsidR="001A3B00" w:rsidP="00660D9F" w:rsidRDefault="00D42936" w14:paraId="57BCA800" w14:textId="4020CC8D">
            <w:pPr>
              <w:tabs>
                <w:tab w:val="left" w:pos="7667"/>
              </w:tabs>
              <w:rPr>
                <w:rFonts w:ascii="Franklin Gothic Book" w:hAnsi="Franklin Gothic Book" w:eastAsia="Arial" w:cs="Times New Roman"/>
                <w:color w:val="000000" w:themeColor="text1"/>
              </w:rPr>
            </w:pPr>
            <w:r w:rsidRPr="775204A0" w:rsidR="638FB36B">
              <w:rPr>
                <w:rFonts w:ascii="Franklin Gothic Book" w:hAnsi="Franklin Gothic Book" w:eastAsia="Arial" w:cs="Times New Roman"/>
                <w:color w:val="000000" w:themeColor="text1" w:themeTint="FF" w:themeShade="FF"/>
              </w:rPr>
              <w:t>To w</w:t>
            </w:r>
            <w:r w:rsidRPr="775204A0" w:rsidR="238B7309">
              <w:rPr>
                <w:rFonts w:ascii="Franklin Gothic Book" w:hAnsi="Franklin Gothic Book" w:eastAsia="Arial" w:cs="Times New Roman"/>
                <w:color w:val="000000" w:themeColor="text1" w:themeTint="FF" w:themeShade="FF"/>
              </w:rPr>
              <w:t>ork towards and achieve agreed departmental financial targets (</w:t>
            </w:r>
            <w:proofErr w:type="spellStart"/>
            <w:r w:rsidRPr="775204A0" w:rsidR="238B7309">
              <w:rPr>
                <w:rFonts w:ascii="Franklin Gothic Book" w:hAnsi="Franklin Gothic Book" w:eastAsia="Arial" w:cs="Times New Roman"/>
                <w:color w:val="000000" w:themeColor="text1" w:themeTint="FF" w:themeShade="FF"/>
              </w:rPr>
              <w:t>i.e</w:t>
            </w:r>
            <w:proofErr w:type="spellEnd"/>
            <w:r w:rsidRPr="775204A0" w:rsidR="238B7309">
              <w:rPr>
                <w:rFonts w:ascii="Franklin Gothic Book" w:hAnsi="Franklin Gothic Book" w:eastAsia="Arial" w:cs="Times New Roman"/>
                <w:color w:val="000000" w:themeColor="text1" w:themeTint="FF" w:themeShade="FF"/>
              </w:rPr>
              <w:t xml:space="preserve"> Gift Aid</w:t>
            </w:r>
            <w:r w:rsidRPr="775204A0" w:rsidR="238B7309">
              <w:rPr>
                <w:rFonts w:ascii="Franklin Gothic Book" w:hAnsi="Franklin Gothic Book" w:eastAsia="Arial" w:cs="Times New Roman"/>
                <w:color w:val="000000" w:themeColor="text1" w:themeTint="FF" w:themeShade="FF"/>
              </w:rPr>
              <w:t>,</w:t>
            </w:r>
            <w:r w:rsidRPr="775204A0" w:rsidR="238B7309">
              <w:rPr>
                <w:rFonts w:ascii="Franklin Gothic Book" w:hAnsi="Franklin Gothic Book" w:eastAsia="Arial" w:cs="Times New Roman"/>
                <w:color w:val="000000" w:themeColor="text1" w:themeTint="FF" w:themeShade="FF"/>
              </w:rPr>
              <w:t xml:space="preserve"> </w:t>
            </w:r>
            <w:r w:rsidRPr="775204A0" w:rsidR="238B7309">
              <w:rPr>
                <w:rFonts w:ascii="Franklin Gothic Book" w:hAnsi="Franklin Gothic Book" w:eastAsia="Arial" w:cs="Times New Roman"/>
                <w:color w:val="000000" w:themeColor="text1" w:themeTint="FF" w:themeShade="FF"/>
              </w:rPr>
              <w:t>s</w:t>
            </w:r>
            <w:r w:rsidRPr="775204A0" w:rsidR="238B7309">
              <w:rPr>
                <w:rFonts w:ascii="Franklin Gothic Book" w:hAnsi="Franklin Gothic Book" w:eastAsia="Arial" w:cs="Times New Roman"/>
                <w:color w:val="000000" w:themeColor="text1" w:themeTint="FF" w:themeShade="FF"/>
              </w:rPr>
              <w:t>urveys)</w:t>
            </w:r>
            <w:r w:rsidRPr="775204A0" w:rsidR="638FB36B">
              <w:rPr>
                <w:rFonts w:ascii="Franklin Gothic Book" w:hAnsi="Franklin Gothic Book" w:eastAsia="Arial" w:cs="Times New Roman"/>
                <w:color w:val="000000" w:themeColor="text1" w:themeTint="FF" w:themeShade="FF"/>
              </w:rPr>
              <w:t xml:space="preserve"> both personally and as </w:t>
            </w:r>
            <w:r w:rsidRPr="775204A0" w:rsidR="3DE0FBB4">
              <w:rPr>
                <w:rFonts w:ascii="Franklin Gothic Book" w:hAnsi="Franklin Gothic Book" w:eastAsia="Arial" w:cs="Times New Roman"/>
                <w:color w:val="000000" w:themeColor="text1" w:themeTint="FF" w:themeShade="FF"/>
              </w:rPr>
              <w:t>a department:</w:t>
            </w:r>
          </w:p>
          <w:p w:rsidRPr="009B7905" w:rsidR="00D42936" w:rsidP="00D42936" w:rsidRDefault="00D42936" w14:paraId="43438D08"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Mystery Visits (Visit England) – achieve accreditation &amp; consistent high standards</w:t>
            </w:r>
          </w:p>
          <w:p w:rsidRPr="009B7905" w:rsidR="00D42936" w:rsidP="00D42936" w:rsidRDefault="00D42936" w14:paraId="11864839"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 xml:space="preserve">Visitor Feedback </w:t>
            </w:r>
            <w:proofErr w:type="spellStart"/>
            <w:r w:rsidRPr="009B7905">
              <w:rPr>
                <w:rFonts w:ascii="Franklin Gothic Book" w:hAnsi="Franklin Gothic Book" w:eastAsia="Arial" w:cs="Times New Roman"/>
                <w:bCs/>
                <w:color w:val="000000" w:themeColor="text1"/>
              </w:rPr>
              <w:t>ie</w:t>
            </w:r>
            <w:proofErr w:type="spellEnd"/>
            <w:r w:rsidRPr="009B7905">
              <w:rPr>
                <w:rFonts w:ascii="Franklin Gothic Book" w:hAnsi="Franklin Gothic Book" w:eastAsia="Arial" w:cs="Times New Roman"/>
                <w:bCs/>
                <w:color w:val="000000" w:themeColor="text1"/>
              </w:rPr>
              <w:t xml:space="preserve"> Trip Advisor, comments cards, social media</w:t>
            </w:r>
          </w:p>
          <w:p w:rsidRPr="009B7905" w:rsidR="00D42936" w:rsidP="00D42936" w:rsidRDefault="00D42936" w14:paraId="678D5DCA"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 xml:space="preserve">Gift Aid </w:t>
            </w:r>
          </w:p>
          <w:p w:rsidRPr="009B7905" w:rsidR="00D42936" w:rsidP="00D42936" w:rsidRDefault="00D42936" w14:paraId="718D2705"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Surveys</w:t>
            </w:r>
          </w:p>
          <w:p w:rsidRPr="009B7905" w:rsidR="006E459B" w:rsidP="00D42936" w:rsidRDefault="00D42936" w14:paraId="4ACE59C0" w14:textId="394CEB7C">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Guidebook sales</w:t>
            </w:r>
          </w:p>
          <w:p w:rsidRPr="009B7905" w:rsidR="00333683" w:rsidP="00333683" w:rsidRDefault="00333683" w14:paraId="295ACA26" w14:textId="77777777">
            <w:pPr>
              <w:rPr>
                <w:rFonts w:ascii="Franklin Gothic Book" w:hAnsi="Franklin Gothic Book" w:eastAsia="Arial" w:cs="Times New Roman"/>
                <w:bCs/>
                <w:color w:val="000000" w:themeColor="text1"/>
                <w:lang w:val="en-US"/>
              </w:rPr>
            </w:pPr>
          </w:p>
        </w:tc>
      </w:tr>
    </w:tbl>
    <w:p w:rsidRPr="009B7905" w:rsidR="00333683" w:rsidP="00333683" w:rsidRDefault="00333683" w14:paraId="65003ADB"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060422" w:rsidTr="1DA53A2F" w14:paraId="09A99B7C" w14:textId="77777777">
        <w:tc>
          <w:tcPr>
            <w:tcW w:w="9016" w:type="dxa"/>
          </w:tcPr>
          <w:p w:rsidRPr="009B7905" w:rsidR="002C5932" w:rsidP="002C5932" w:rsidRDefault="002C5932" w14:paraId="54DECF3B" w14:textId="01F73AE6">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5.  Knowledge, skills</w:t>
            </w:r>
            <w:r w:rsidRPr="009B7905" w:rsidR="00CB051C">
              <w:rPr>
                <w:rFonts w:ascii="Franklin Gothic Book" w:hAnsi="Franklin Gothic Book" w:eastAsia="Arial" w:cs="Times New Roman"/>
                <w:b/>
                <w:color w:val="000000" w:themeColor="text1"/>
              </w:rPr>
              <w:t>,</w:t>
            </w:r>
            <w:r w:rsidRPr="009B7905">
              <w:rPr>
                <w:rFonts w:ascii="Franklin Gothic Book" w:hAnsi="Franklin Gothic Book" w:eastAsia="Arial" w:cs="Times New Roman"/>
                <w:b/>
                <w:color w:val="000000" w:themeColor="text1"/>
              </w:rPr>
              <w:t xml:space="preserve"> experience</w:t>
            </w:r>
            <w:r w:rsidRPr="009B7905" w:rsidR="00CB051C">
              <w:rPr>
                <w:rFonts w:ascii="Franklin Gothic Book" w:hAnsi="Franklin Gothic Book" w:eastAsia="Arial" w:cs="Times New Roman"/>
                <w:b/>
                <w:color w:val="000000" w:themeColor="text1"/>
              </w:rPr>
              <w:t xml:space="preserve"> and behaviours</w:t>
            </w:r>
          </w:p>
          <w:p w:rsidRPr="009B7905" w:rsidR="002C5932" w:rsidP="002C5932" w:rsidRDefault="002C5932" w14:paraId="3D1C01F0" w14:textId="77777777">
            <w:pPr>
              <w:rPr>
                <w:rFonts w:ascii="Franklin Gothic Book" w:hAnsi="Franklin Gothic Book" w:eastAsia="Arial" w:cs="Times New Roman"/>
                <w:i/>
                <w:color w:val="000000" w:themeColor="text1"/>
              </w:rPr>
            </w:pPr>
          </w:p>
          <w:p w:rsidRPr="009B7905" w:rsidR="00CB051C" w:rsidP="00CB051C" w:rsidRDefault="00CB051C" w14:paraId="2F7EF9F4" w14:textId="00AF0E70">
            <w:pPr>
              <w:rPr>
                <w:rFonts w:ascii="Franklin Gothic Book" w:hAnsi="Franklin Gothic Book"/>
                <w:b/>
                <w:color w:val="000000" w:themeColor="text1"/>
              </w:rPr>
            </w:pPr>
            <w:r w:rsidRPr="009B7905">
              <w:rPr>
                <w:rFonts w:ascii="Franklin Gothic Book" w:hAnsi="Franklin Gothic Book"/>
                <w:b/>
                <w:color w:val="000000" w:themeColor="text1"/>
              </w:rPr>
              <w:lastRenderedPageBreak/>
              <w:t>Knowledge</w:t>
            </w:r>
          </w:p>
          <w:p w:rsidRPr="009B7905" w:rsidR="00CD5A2A" w:rsidP="005F745C" w:rsidRDefault="00CD5A2A" w14:paraId="0CB2FCF5" w14:textId="77777777">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An understanding of security considerations for buildings open to the public</w:t>
            </w:r>
          </w:p>
          <w:p w:rsidRPr="009B7905" w:rsidR="00CD5A2A" w:rsidP="005F745C" w:rsidRDefault="00CD5A2A" w14:paraId="499EFDF9" w14:textId="09589A45">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Health and safety awareness</w:t>
            </w:r>
            <w:r w:rsidRPr="009B7905" w:rsidR="00CD390E">
              <w:rPr>
                <w:rFonts w:ascii="Franklin Gothic Book" w:hAnsi="Franklin Gothic Book"/>
                <w:color w:val="000000" w:themeColor="text1"/>
              </w:rPr>
              <w:t xml:space="preserve"> &amp; Risk Assessments</w:t>
            </w:r>
          </w:p>
          <w:p w:rsidRPr="009B7905" w:rsidR="00CD390E" w:rsidP="005F745C" w:rsidRDefault="5C0C4B6E" w14:paraId="2722FDD1" w14:textId="1F24F590">
            <w:pPr>
              <w:pStyle w:val="ListParagraph"/>
              <w:numPr>
                <w:ilvl w:val="0"/>
                <w:numId w:val="2"/>
              </w:numPr>
              <w:rPr>
                <w:rFonts w:ascii="Franklin Gothic Book" w:hAnsi="Franklin Gothic Book"/>
                <w:color w:val="000000" w:themeColor="text1"/>
              </w:rPr>
            </w:pPr>
            <w:r w:rsidRPr="1DA53A2F">
              <w:rPr>
                <w:rFonts w:ascii="Franklin Gothic Book" w:hAnsi="Franklin Gothic Book"/>
                <w:color w:val="000000" w:themeColor="text1"/>
              </w:rPr>
              <w:t xml:space="preserve">Knowledge of </w:t>
            </w:r>
            <w:r w:rsidRPr="1DA53A2F" w:rsidR="54FA814B">
              <w:rPr>
                <w:rFonts w:ascii="Franklin Gothic Book" w:hAnsi="Franklin Gothic Book"/>
                <w:color w:val="000000" w:themeColor="text1"/>
              </w:rPr>
              <w:t>Gift Aid</w:t>
            </w:r>
            <w:r w:rsidRPr="1DA53A2F" w:rsidR="1F50E9EB">
              <w:rPr>
                <w:rFonts w:ascii="Franklin Gothic Book" w:hAnsi="Franklin Gothic Book"/>
                <w:color w:val="000000" w:themeColor="text1"/>
              </w:rPr>
              <w:t xml:space="preserve"> systems and legalities</w:t>
            </w:r>
          </w:p>
          <w:p w:rsidRPr="009B7905" w:rsidR="00CB051C" w:rsidP="005F745C" w:rsidRDefault="00CD5A2A" w14:paraId="56C998C2" w14:textId="00F42D1E">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Knowledge of and an interest in history and/or art</w:t>
            </w:r>
          </w:p>
          <w:p w:rsidRPr="009B7905" w:rsidR="00CD390E" w:rsidP="005F745C" w:rsidRDefault="00CD390E" w14:paraId="5A217D27" w14:textId="51CB15C3">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Knowledge of collections management best practice.</w:t>
            </w:r>
          </w:p>
          <w:p w:rsidRPr="009B7905" w:rsidR="00CB051C" w:rsidP="00CB051C" w:rsidRDefault="00CB051C" w14:paraId="36A80FF3" w14:textId="68789C97">
            <w:pPr>
              <w:rPr>
                <w:rFonts w:ascii="Franklin Gothic Book" w:hAnsi="Franklin Gothic Book"/>
                <w:color w:val="000000" w:themeColor="text1"/>
              </w:rPr>
            </w:pPr>
          </w:p>
          <w:p w:rsidRPr="009B7905" w:rsidR="00CB051C" w:rsidP="00CB051C" w:rsidRDefault="00CB051C" w14:paraId="761C3959" w14:textId="666E5D2C">
            <w:pPr>
              <w:rPr>
                <w:rFonts w:ascii="Franklin Gothic Book" w:hAnsi="Franklin Gothic Book"/>
                <w:b/>
                <w:color w:val="000000" w:themeColor="text1"/>
              </w:rPr>
            </w:pPr>
            <w:r w:rsidRPr="009B7905">
              <w:rPr>
                <w:rFonts w:ascii="Franklin Gothic Book" w:hAnsi="Franklin Gothic Book"/>
                <w:b/>
                <w:color w:val="000000" w:themeColor="text1"/>
              </w:rPr>
              <w:t>Skills</w:t>
            </w:r>
          </w:p>
          <w:p w:rsidRPr="009B7905" w:rsidR="00CD390E" w:rsidP="005F745C" w:rsidRDefault="00CD390E" w14:paraId="770EB673" w14:textId="604B255F">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Friendly and approachable demeanour with excellent interpersonal skills.</w:t>
            </w:r>
          </w:p>
          <w:p w:rsidRPr="009B7905" w:rsidR="00CD390E" w:rsidP="005F745C" w:rsidRDefault="00CD390E" w14:paraId="3DE58C4C" w14:textId="10469153">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Excellent communication and influencing skills.</w:t>
            </w:r>
          </w:p>
          <w:p w:rsidRPr="009B7905" w:rsidR="00CB051C" w:rsidP="005F745C" w:rsidRDefault="00CD5A2A" w14:paraId="69C72E17" w14:textId="3A13F14C">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Ability to communicate with a diverse range of people in a friendly, effective and helpful manner, and the ability to consider the needs of disabled and overseas visitors</w:t>
            </w:r>
          </w:p>
          <w:p w:rsidR="001B71CC" w:rsidP="005F745C" w:rsidRDefault="00CD390E" w14:paraId="3F2F0FFE" w14:textId="77777777">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Able to demonstrate people management, motivation and team development skills.</w:t>
            </w:r>
          </w:p>
          <w:p w:rsidRPr="001B71CC" w:rsidR="00CB051C" w:rsidP="005F745C" w:rsidRDefault="00CB051C" w14:paraId="13340003" w14:textId="1B379A81">
            <w:pPr>
              <w:pStyle w:val="ListParagraph"/>
              <w:numPr>
                <w:ilvl w:val="0"/>
                <w:numId w:val="2"/>
              </w:numPr>
              <w:rPr>
                <w:rFonts w:ascii="Franklin Gothic Book" w:hAnsi="Franklin Gothic Book"/>
                <w:color w:val="000000" w:themeColor="text1"/>
              </w:rPr>
            </w:pPr>
            <w:r w:rsidRPr="001B71CC">
              <w:rPr>
                <w:rFonts w:ascii="Franklin Gothic Book" w:hAnsi="Franklin Gothic Book"/>
                <w:color w:val="000000" w:themeColor="text1"/>
              </w:rPr>
              <w:t>YMT has a strategic commitment to increasing its digital skill base. The post holder should be able to demonstrate competence in one or more of the following areas:</w:t>
            </w:r>
          </w:p>
          <w:p w:rsidRPr="009B7905" w:rsidR="00CB051C" w:rsidP="005F745C" w:rsidRDefault="00CB051C" w14:paraId="4CF12AB0" w14:textId="77777777">
            <w:pPr>
              <w:pStyle w:val="ListParagraph"/>
              <w:numPr>
                <w:ilvl w:val="1"/>
                <w:numId w:val="2"/>
              </w:numPr>
              <w:rPr>
                <w:rFonts w:ascii="Franklin Gothic Book" w:hAnsi="Franklin Gothic Book"/>
                <w:color w:val="000000" w:themeColor="text1"/>
              </w:rPr>
            </w:pPr>
            <w:r w:rsidRPr="009B7905">
              <w:rPr>
                <w:rFonts w:ascii="Franklin Gothic Book" w:hAnsi="Franklin Gothic Book"/>
                <w:color w:val="000000" w:themeColor="text1"/>
              </w:rPr>
              <w:t>Digital recording – e.g. photography, sound, video</w:t>
            </w:r>
          </w:p>
          <w:p w:rsidRPr="009B7905" w:rsidR="00CB051C" w:rsidP="005F745C" w:rsidRDefault="00CB051C" w14:paraId="5AFF733C" w14:textId="77777777">
            <w:pPr>
              <w:pStyle w:val="ListParagraph"/>
              <w:numPr>
                <w:ilvl w:val="1"/>
                <w:numId w:val="2"/>
              </w:numPr>
              <w:rPr>
                <w:rFonts w:ascii="Franklin Gothic Book" w:hAnsi="Franklin Gothic Book"/>
                <w:color w:val="000000" w:themeColor="text1"/>
              </w:rPr>
            </w:pPr>
            <w:r w:rsidRPr="009B7905">
              <w:rPr>
                <w:rFonts w:ascii="Franklin Gothic Book" w:hAnsi="Franklin Gothic Book"/>
                <w:color w:val="000000" w:themeColor="text1"/>
              </w:rPr>
              <w:t>Social networking – e.g. twitter, Facebook</w:t>
            </w:r>
          </w:p>
          <w:p w:rsidRPr="009B7905" w:rsidR="00CB051C" w:rsidP="00CB051C" w:rsidRDefault="00CB051C" w14:paraId="32F93CEC" w14:textId="1EA2FEB5">
            <w:pPr>
              <w:rPr>
                <w:rFonts w:ascii="Franklin Gothic Book" w:hAnsi="Franklin Gothic Book"/>
                <w:color w:val="000000" w:themeColor="text1"/>
              </w:rPr>
            </w:pPr>
          </w:p>
          <w:p w:rsidRPr="009B7905" w:rsidR="00CB051C" w:rsidP="00CB051C" w:rsidRDefault="00CB051C" w14:paraId="6E12187A" w14:textId="115B1D1D">
            <w:pPr>
              <w:rPr>
                <w:rFonts w:ascii="Franklin Gothic Book" w:hAnsi="Franklin Gothic Book"/>
                <w:b/>
                <w:color w:val="000000" w:themeColor="text1"/>
              </w:rPr>
            </w:pPr>
            <w:r w:rsidRPr="009B7905">
              <w:rPr>
                <w:rFonts w:ascii="Franklin Gothic Book" w:hAnsi="Franklin Gothic Book"/>
                <w:b/>
                <w:color w:val="000000" w:themeColor="text1"/>
              </w:rPr>
              <w:t>Experience</w:t>
            </w:r>
          </w:p>
          <w:p w:rsidRPr="009B7905" w:rsidR="00CD390E" w:rsidP="005F745C" w:rsidRDefault="00CD390E" w14:paraId="353601A9" w14:textId="0290E481">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 xml:space="preserve">Experience of </w:t>
            </w:r>
            <w:r w:rsidR="00F359D2">
              <w:rPr>
                <w:rFonts w:ascii="Franklin Gothic Book" w:hAnsi="Franklin Gothic Book"/>
                <w:color w:val="000000" w:themeColor="text1"/>
              </w:rPr>
              <w:t xml:space="preserve">line </w:t>
            </w:r>
            <w:r w:rsidRPr="009B7905">
              <w:rPr>
                <w:rFonts w:ascii="Franklin Gothic Book" w:hAnsi="Franklin Gothic Book"/>
                <w:color w:val="000000" w:themeColor="text1"/>
              </w:rPr>
              <w:t xml:space="preserve">management or </w:t>
            </w:r>
            <w:r w:rsidR="00F359D2">
              <w:rPr>
                <w:rFonts w:ascii="Franklin Gothic Book" w:hAnsi="Franklin Gothic Book"/>
                <w:color w:val="000000" w:themeColor="text1"/>
              </w:rPr>
              <w:t>supervising staff</w:t>
            </w:r>
          </w:p>
          <w:p w:rsidRPr="009B7905" w:rsidR="00CD390E" w:rsidP="005F745C" w:rsidRDefault="00CD390E" w14:paraId="3F44884A" w14:textId="0B9AD1B4">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Relevant management qualification</w:t>
            </w:r>
            <w:r w:rsidR="00F359D2">
              <w:rPr>
                <w:rFonts w:ascii="Franklin Gothic Book" w:hAnsi="Franklin Gothic Book"/>
                <w:color w:val="000000" w:themeColor="text1"/>
              </w:rPr>
              <w:t xml:space="preserve"> – desirable </w:t>
            </w:r>
          </w:p>
          <w:p w:rsidRPr="009B7905" w:rsidR="00CD390E" w:rsidP="005F745C" w:rsidRDefault="00DE08EF" w14:paraId="487B5D53" w14:textId="4A38D793">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of monitoring budgets.</w:t>
            </w:r>
          </w:p>
          <w:p w:rsidRPr="009B7905" w:rsidR="00CD390E" w:rsidP="005F745C" w:rsidRDefault="00DE08EF" w14:paraId="1383EE89" w14:textId="19CA0CE8">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of working with volunteers.</w:t>
            </w:r>
            <w:r w:rsidRPr="009B7905" w:rsidR="00CD390E">
              <w:rPr>
                <w:rFonts w:ascii="Franklin Gothic Book" w:hAnsi="Franklin Gothic Book"/>
                <w:color w:val="000000" w:themeColor="text1"/>
              </w:rPr>
              <w:t xml:space="preserve"> </w:t>
            </w:r>
          </w:p>
          <w:p w:rsidRPr="009B7905" w:rsidR="00CD390E" w:rsidP="005F745C" w:rsidRDefault="00DE08EF" w14:paraId="30FFC682" w14:textId="775DD75A">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of site/buildings management.</w:t>
            </w:r>
            <w:r w:rsidRPr="009B7905" w:rsidR="00CD390E">
              <w:rPr>
                <w:rFonts w:ascii="Franklin Gothic Book" w:hAnsi="Franklin Gothic Book"/>
                <w:color w:val="000000" w:themeColor="text1"/>
              </w:rPr>
              <w:t xml:space="preserve"> </w:t>
            </w:r>
          </w:p>
          <w:p w:rsidRPr="009B7905" w:rsidR="00CD390E" w:rsidP="005F745C" w:rsidRDefault="00DE08EF" w14:paraId="475ED806" w14:textId="661B84F0">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with working with EPOS admissions systems.</w:t>
            </w:r>
            <w:r w:rsidRPr="009B7905" w:rsidR="00CD390E">
              <w:rPr>
                <w:rFonts w:ascii="Franklin Gothic Book" w:hAnsi="Franklin Gothic Book"/>
                <w:color w:val="000000" w:themeColor="text1"/>
              </w:rPr>
              <w:t xml:space="preserve"> </w:t>
            </w:r>
          </w:p>
          <w:p w:rsidRPr="009B7905" w:rsidR="00CD390E" w:rsidP="005F745C" w:rsidRDefault="00DE08EF" w14:paraId="31AC9BC8" w14:textId="78167392">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in delivering first aid and ensuring public safety.</w:t>
            </w:r>
          </w:p>
          <w:p w:rsidRPr="009B7905" w:rsidR="00CD390E" w:rsidP="00CD390E" w:rsidRDefault="00CD390E" w14:paraId="445B4CA1" w14:textId="77777777">
            <w:pPr>
              <w:pStyle w:val="ListParagraph"/>
              <w:ind w:left="360"/>
              <w:rPr>
                <w:rFonts w:ascii="Franklin Gothic Book" w:hAnsi="Franklin Gothic Book"/>
                <w:color w:val="000000" w:themeColor="text1"/>
              </w:rPr>
            </w:pPr>
          </w:p>
          <w:p w:rsidRPr="009B7905" w:rsidR="00CB051C" w:rsidP="00CB051C" w:rsidRDefault="00CB051C" w14:paraId="0BAAD5F4" w14:textId="5F3DC651">
            <w:pPr>
              <w:rPr>
                <w:rFonts w:ascii="Franklin Gothic Book" w:hAnsi="Franklin Gothic Book"/>
                <w:b/>
                <w:color w:val="000000" w:themeColor="text1"/>
              </w:rPr>
            </w:pPr>
            <w:r w:rsidRPr="009B7905">
              <w:rPr>
                <w:rFonts w:ascii="Franklin Gothic Book" w:hAnsi="Franklin Gothic Book"/>
                <w:b/>
                <w:color w:val="000000" w:themeColor="text1"/>
              </w:rPr>
              <w:t>Behaviours</w:t>
            </w:r>
          </w:p>
          <w:p w:rsidR="00CB051C" w:rsidP="005F745C" w:rsidRDefault="00611BF6" w14:paraId="28D574A0" w14:textId="1F5641AB">
            <w:pPr>
              <w:pStyle w:val="ListParagraph"/>
              <w:numPr>
                <w:ilvl w:val="0"/>
                <w:numId w:val="2"/>
              </w:numPr>
              <w:rPr>
                <w:rFonts w:ascii="Franklin Gothic Book" w:hAnsi="Franklin Gothic Book"/>
                <w:color w:val="000000" w:themeColor="text1"/>
              </w:rPr>
            </w:pPr>
            <w:r w:rsidRPr="00611BF6">
              <w:rPr>
                <w:rFonts w:ascii="Franklin Gothic Book" w:hAnsi="Franklin Gothic Book"/>
                <w:color w:val="000000" w:themeColor="text1"/>
              </w:rPr>
              <w:t xml:space="preserve">Commitment to and advocacy of equality, diversity, inclusion and anti-racism and understanding how these apply to the role.  </w:t>
            </w:r>
          </w:p>
          <w:p w:rsidRPr="009B7905" w:rsidR="005F745C" w:rsidP="005F745C" w:rsidRDefault="005F745C" w14:paraId="7DC306BC" w14:textId="2FE89D85">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 xml:space="preserve">Flexible approach, </w:t>
            </w:r>
            <w:r w:rsidR="00064F18">
              <w:rPr>
                <w:rFonts w:ascii="Franklin Gothic Book" w:hAnsi="Franklin Gothic Book"/>
                <w:color w:val="000000" w:themeColor="text1"/>
              </w:rPr>
              <w:t>willing</w:t>
            </w:r>
            <w:r w:rsidRPr="009B7905">
              <w:rPr>
                <w:rFonts w:ascii="Franklin Gothic Book" w:hAnsi="Franklin Gothic Book"/>
                <w:color w:val="000000" w:themeColor="text1"/>
              </w:rPr>
              <w:t xml:space="preserve"> to work </w:t>
            </w:r>
            <w:r w:rsidR="00064F18">
              <w:rPr>
                <w:rFonts w:ascii="Franklin Gothic Book" w:hAnsi="Franklin Gothic Book"/>
                <w:color w:val="000000" w:themeColor="text1"/>
              </w:rPr>
              <w:t>Wednesday to Sunday</w:t>
            </w:r>
            <w:r w:rsidRPr="009B7905">
              <w:rPr>
                <w:rFonts w:ascii="Franklin Gothic Book" w:hAnsi="Franklin Gothic Book"/>
                <w:color w:val="000000" w:themeColor="text1"/>
              </w:rPr>
              <w:t>.</w:t>
            </w:r>
          </w:p>
          <w:p w:rsidRPr="009B7905" w:rsidR="006E75A4" w:rsidP="006E75A4" w:rsidRDefault="006E75A4" w14:paraId="34611C74" w14:textId="77777777">
            <w:pPr>
              <w:rPr>
                <w:rFonts w:ascii="Franklin Gothic Book" w:hAnsi="Franklin Gothic Book"/>
                <w:color w:val="000000" w:themeColor="text1"/>
              </w:rPr>
            </w:pPr>
          </w:p>
          <w:p w:rsidRPr="009B7905" w:rsidR="006E75A4" w:rsidP="1DA53A2F" w:rsidRDefault="4C9B0DF0" w14:paraId="00E1713B" w14:textId="77777777">
            <w:pPr>
              <w:rPr>
                <w:rFonts w:ascii="Franklin Gothic Book" w:hAnsi="Franklin Gothic Book"/>
                <w:b/>
                <w:bCs/>
                <w:color w:val="000000" w:themeColor="text1"/>
              </w:rPr>
            </w:pPr>
            <w:r w:rsidRPr="1DA53A2F">
              <w:rPr>
                <w:rFonts w:ascii="Franklin Gothic Book" w:hAnsi="Franklin Gothic Book"/>
                <w:b/>
                <w:bCs/>
                <w:color w:val="000000" w:themeColor="text1"/>
              </w:rPr>
              <w:t>ENTHUSIASTIC</w:t>
            </w:r>
          </w:p>
          <w:p w:rsidRPr="009B7905" w:rsidR="006E75A4" w:rsidP="006E75A4" w:rsidRDefault="006E75A4" w14:paraId="63C190CA" w14:textId="77777777">
            <w:pPr>
              <w:rPr>
                <w:rFonts w:ascii="Franklin Gothic Book" w:hAnsi="Franklin Gothic Book"/>
                <w:color w:val="000000" w:themeColor="text1"/>
              </w:rPr>
            </w:pPr>
            <w:r w:rsidRPr="009B7905">
              <w:rPr>
                <w:rFonts w:ascii="Franklin Gothic Book" w:hAnsi="Franklin Gothic Book"/>
                <w:color w:val="000000" w:themeColor="text1"/>
              </w:rPr>
              <w:t>A genuine passion for your role &amp; what you do</w:t>
            </w:r>
          </w:p>
          <w:p w:rsidRPr="009B7905" w:rsidR="006E75A4" w:rsidP="006E75A4" w:rsidRDefault="006E75A4" w14:paraId="13DC839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Positive attitude &amp; energy to make things happen</w:t>
            </w:r>
          </w:p>
          <w:p w:rsidRPr="009B7905" w:rsidR="006E75A4" w:rsidP="006E75A4" w:rsidRDefault="006E75A4" w14:paraId="0DB197A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A desire to exceed expectations</w:t>
            </w:r>
          </w:p>
          <w:p w:rsidRPr="009B7905" w:rsidR="006E75A4" w:rsidP="006E75A4" w:rsidRDefault="006E75A4" w14:paraId="71144419"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Bold approach to making things happen</w:t>
            </w:r>
          </w:p>
          <w:p w:rsidRPr="009B7905" w:rsidR="006E75A4" w:rsidP="006E75A4" w:rsidRDefault="006E75A4" w14:paraId="31857023"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 xml:space="preserve">Consistently demonstrates enthusiasm &amp; passion </w:t>
            </w:r>
          </w:p>
          <w:p w:rsidRPr="009B7905" w:rsidR="00DE08EF" w:rsidP="00DE08EF" w:rsidRDefault="006E75A4" w14:paraId="7C1898FF" w14:textId="32A7DA53">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Inspire others through their passion</w:t>
            </w:r>
          </w:p>
          <w:p w:rsidRPr="009B7905" w:rsidR="006E75A4" w:rsidP="006E75A4" w:rsidRDefault="006E75A4" w14:paraId="16A576A8" w14:textId="77777777">
            <w:pPr>
              <w:rPr>
                <w:rFonts w:ascii="Franklin Gothic Book" w:hAnsi="Franklin Gothic Book"/>
                <w:color w:val="000000" w:themeColor="text1"/>
              </w:rPr>
            </w:pPr>
          </w:p>
          <w:p w:rsidRPr="009B7905" w:rsidR="006E75A4" w:rsidP="006E75A4" w:rsidRDefault="006E75A4" w14:paraId="64C5C566" w14:textId="77777777">
            <w:pPr>
              <w:rPr>
                <w:rFonts w:ascii="Franklin Gothic Book" w:hAnsi="Franklin Gothic Book"/>
                <w:b/>
                <w:color w:val="000000" w:themeColor="text1"/>
              </w:rPr>
            </w:pPr>
            <w:r w:rsidRPr="009B7905">
              <w:rPr>
                <w:rFonts w:ascii="Franklin Gothic Book" w:hAnsi="Franklin Gothic Book"/>
                <w:b/>
                <w:color w:val="000000" w:themeColor="text1"/>
              </w:rPr>
              <w:t>ENGAGING</w:t>
            </w:r>
          </w:p>
          <w:p w:rsidRPr="009B7905" w:rsidR="006E75A4" w:rsidP="006E75A4" w:rsidRDefault="006E75A4" w14:paraId="1232C701" w14:textId="77777777">
            <w:pPr>
              <w:rPr>
                <w:rFonts w:ascii="Franklin Gothic Book" w:hAnsi="Franklin Gothic Book"/>
                <w:color w:val="000000" w:themeColor="text1"/>
              </w:rPr>
            </w:pPr>
            <w:r w:rsidRPr="009B7905">
              <w:rPr>
                <w:rFonts w:ascii="Franklin Gothic Book" w:hAnsi="Franklin Gothic Book"/>
                <w:color w:val="000000" w:themeColor="text1"/>
              </w:rPr>
              <w:t>Brings a personal touch to every visitor's experience</w:t>
            </w:r>
          </w:p>
          <w:p w:rsidRPr="009B7905" w:rsidR="006E75A4" w:rsidP="006E75A4" w:rsidRDefault="006E75A4" w14:paraId="410928E3"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Genuine interest in other people</w:t>
            </w:r>
          </w:p>
          <w:p w:rsidRPr="009B7905" w:rsidR="006E75A4" w:rsidP="006E75A4" w:rsidRDefault="006E75A4" w14:paraId="177256CC"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Builds rapport and forms relationships</w:t>
            </w:r>
          </w:p>
          <w:p w:rsidRPr="009B7905" w:rsidR="006E75A4" w:rsidP="006E75A4" w:rsidRDefault="006E75A4" w14:paraId="18788AC8"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Listens and responds accordingly</w:t>
            </w:r>
          </w:p>
          <w:p w:rsidRPr="009B7905" w:rsidR="006E75A4" w:rsidP="006E75A4" w:rsidRDefault="006E75A4" w14:paraId="6370D6BF"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 xml:space="preserve">Warm, approachable </w:t>
            </w:r>
          </w:p>
          <w:p w:rsidRPr="009B7905" w:rsidR="006E75A4" w:rsidP="006E75A4" w:rsidRDefault="006E75A4" w14:paraId="7AEB5126" w14:textId="764F6849">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Creates a fulfilling working environment for the team</w:t>
            </w:r>
          </w:p>
          <w:p w:rsidRPr="009B7905" w:rsidR="006E75A4" w:rsidP="006E75A4" w:rsidRDefault="006E75A4" w14:paraId="309510FF" w14:textId="77777777">
            <w:pPr>
              <w:rPr>
                <w:rFonts w:ascii="Franklin Gothic Book" w:hAnsi="Franklin Gothic Book"/>
                <w:color w:val="000000" w:themeColor="text1"/>
              </w:rPr>
            </w:pPr>
          </w:p>
          <w:p w:rsidRPr="009B7905" w:rsidR="006E75A4" w:rsidP="006E75A4" w:rsidRDefault="006E75A4" w14:paraId="61B9D995" w14:textId="77777777">
            <w:pPr>
              <w:rPr>
                <w:rFonts w:ascii="Franklin Gothic Book" w:hAnsi="Franklin Gothic Book"/>
                <w:b/>
                <w:color w:val="000000" w:themeColor="text1"/>
              </w:rPr>
            </w:pPr>
            <w:r w:rsidRPr="009B7905">
              <w:rPr>
                <w:rFonts w:ascii="Franklin Gothic Book" w:hAnsi="Franklin Gothic Book"/>
                <w:b/>
                <w:color w:val="000000" w:themeColor="text1"/>
              </w:rPr>
              <w:t>EXPERT</w:t>
            </w:r>
          </w:p>
          <w:p w:rsidRPr="009B7905" w:rsidR="006E75A4" w:rsidP="006E75A4" w:rsidRDefault="006E75A4" w14:paraId="31DD05E4" w14:textId="77777777">
            <w:pPr>
              <w:rPr>
                <w:rFonts w:ascii="Franklin Gothic Book" w:hAnsi="Franklin Gothic Book"/>
                <w:color w:val="000000" w:themeColor="text1"/>
              </w:rPr>
            </w:pPr>
            <w:r w:rsidRPr="009B7905">
              <w:rPr>
                <w:rFonts w:ascii="Franklin Gothic Book" w:hAnsi="Franklin Gothic Book"/>
                <w:color w:val="000000" w:themeColor="text1"/>
              </w:rPr>
              <w:t>Be the best at what you do</w:t>
            </w:r>
          </w:p>
          <w:p w:rsidRPr="009B7905" w:rsidR="006E75A4" w:rsidP="006E75A4" w:rsidRDefault="006E75A4" w14:paraId="0737D0BA"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Looks to continuously improve knowledge &amp; work performance</w:t>
            </w:r>
          </w:p>
          <w:p w:rsidRPr="009B7905" w:rsidR="006E75A4" w:rsidP="006E75A4" w:rsidRDefault="006E75A4" w14:paraId="034F1B55"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Seeks to develop capability in job role</w:t>
            </w:r>
          </w:p>
          <w:p w:rsidRPr="009B7905" w:rsidR="006E75A4" w:rsidP="006E75A4" w:rsidRDefault="006E75A4" w14:paraId="0CD8425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Works in co-operation with others to achieve goals</w:t>
            </w:r>
          </w:p>
          <w:p w:rsidRPr="009B7905" w:rsidR="006E75A4" w:rsidP="006E75A4" w:rsidRDefault="006E75A4" w14:paraId="5F76528F"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Delivers against objectives</w:t>
            </w:r>
          </w:p>
          <w:p w:rsidRPr="009B7905" w:rsidR="006E75A4" w:rsidP="006E75A4" w:rsidRDefault="006E75A4" w14:paraId="594A1CF1" w14:textId="1B7EA0D9">
            <w:pPr>
              <w:rPr>
                <w:rFonts w:ascii="Franklin Gothic Book" w:hAnsi="Franklin Gothic Book"/>
                <w:color w:val="000000" w:themeColor="text1"/>
              </w:rPr>
            </w:pPr>
            <w:r w:rsidRPr="009B7905">
              <w:rPr>
                <w:rFonts w:ascii="Franklin Gothic Book" w:hAnsi="Franklin Gothic Book"/>
                <w:color w:val="000000" w:themeColor="text1"/>
              </w:rPr>
              <w:lastRenderedPageBreak/>
              <w:t>•</w:t>
            </w:r>
            <w:r w:rsidRPr="009B7905">
              <w:rPr>
                <w:rFonts w:ascii="Franklin Gothic Book" w:hAnsi="Franklin Gothic Book"/>
                <w:color w:val="000000" w:themeColor="text1"/>
              </w:rPr>
              <w:tab/>
            </w:r>
            <w:r w:rsidRPr="009B7905">
              <w:rPr>
                <w:rFonts w:ascii="Franklin Gothic Book" w:hAnsi="Franklin Gothic Book"/>
                <w:color w:val="000000" w:themeColor="text1"/>
              </w:rPr>
              <w:t>Offers regular coaching to help team members develop</w:t>
            </w:r>
          </w:p>
          <w:p w:rsidRPr="009B7905" w:rsidR="006E75A4" w:rsidP="006E75A4" w:rsidRDefault="006E75A4" w14:paraId="0B4534C7" w14:textId="77777777">
            <w:pPr>
              <w:rPr>
                <w:rFonts w:ascii="Franklin Gothic Book" w:hAnsi="Franklin Gothic Book"/>
                <w:color w:val="000000" w:themeColor="text1"/>
              </w:rPr>
            </w:pPr>
          </w:p>
          <w:p w:rsidRPr="009B7905" w:rsidR="006E75A4" w:rsidP="006E75A4" w:rsidRDefault="006E75A4" w14:paraId="790666FE" w14:textId="77777777">
            <w:pPr>
              <w:rPr>
                <w:rFonts w:ascii="Franklin Gothic Book" w:hAnsi="Franklin Gothic Book"/>
                <w:b/>
                <w:color w:val="000000" w:themeColor="text1"/>
              </w:rPr>
            </w:pPr>
            <w:r w:rsidRPr="009B7905">
              <w:rPr>
                <w:rFonts w:ascii="Franklin Gothic Book" w:hAnsi="Franklin Gothic Book"/>
                <w:b/>
                <w:color w:val="000000" w:themeColor="text1"/>
              </w:rPr>
              <w:t>EMPATHIC</w:t>
            </w:r>
          </w:p>
          <w:p w:rsidRPr="009B7905" w:rsidR="006E75A4" w:rsidP="006E75A4" w:rsidRDefault="006E75A4" w14:paraId="05AA2107" w14:textId="77777777">
            <w:pPr>
              <w:rPr>
                <w:rFonts w:ascii="Franklin Gothic Book" w:hAnsi="Franklin Gothic Book"/>
                <w:color w:val="000000" w:themeColor="text1"/>
              </w:rPr>
            </w:pPr>
            <w:r w:rsidRPr="009B7905">
              <w:rPr>
                <w:rFonts w:ascii="Franklin Gothic Book" w:hAnsi="Franklin Gothic Book"/>
                <w:color w:val="000000" w:themeColor="text1"/>
              </w:rPr>
              <w:t>Shows sensitivity and understanding to visitors/colleagues</w:t>
            </w:r>
          </w:p>
          <w:p w:rsidRPr="009B7905" w:rsidR="006E75A4" w:rsidP="006E75A4" w:rsidRDefault="006E75A4" w14:paraId="6AC1BBA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Seeks to understand other people's needs and views</w:t>
            </w:r>
          </w:p>
          <w:p w:rsidRPr="009B7905" w:rsidR="006E75A4" w:rsidP="006E75A4" w:rsidRDefault="006E75A4" w14:paraId="25497CD1"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Demonstrate care &amp; consideration for other's feelings</w:t>
            </w:r>
          </w:p>
          <w:p w:rsidRPr="009B7905" w:rsidR="006E75A4" w:rsidP="006E75A4" w:rsidRDefault="006E75A4" w14:paraId="0F4634C5"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Considers the needs of others whilst pursuing own objectives</w:t>
            </w:r>
          </w:p>
          <w:p w:rsidRPr="009B7905" w:rsidR="006E75A4" w:rsidP="006E75A4" w:rsidRDefault="006E75A4" w14:paraId="1363310D" w14:textId="1F2AA8E3">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Demonstrates personal interest in team’s concerns and aspirations</w:t>
            </w:r>
          </w:p>
          <w:p w:rsidRPr="009B7905" w:rsidR="006E75A4" w:rsidP="006E75A4" w:rsidRDefault="006E75A4" w14:paraId="5F5D7E23" w14:textId="77777777">
            <w:pPr>
              <w:rPr>
                <w:rFonts w:ascii="Franklin Gothic Book" w:hAnsi="Franklin Gothic Book"/>
                <w:color w:val="000000" w:themeColor="text1"/>
              </w:rPr>
            </w:pPr>
          </w:p>
          <w:p w:rsidRPr="009B7905" w:rsidR="006E75A4" w:rsidP="006E75A4" w:rsidRDefault="006E75A4" w14:paraId="20BCEA52" w14:textId="77777777">
            <w:pPr>
              <w:rPr>
                <w:rFonts w:ascii="Franklin Gothic Book" w:hAnsi="Franklin Gothic Book"/>
                <w:b/>
                <w:color w:val="000000" w:themeColor="text1"/>
              </w:rPr>
            </w:pPr>
            <w:r w:rsidRPr="009B7905">
              <w:rPr>
                <w:rFonts w:ascii="Franklin Gothic Book" w:hAnsi="Franklin Gothic Book"/>
                <w:b/>
                <w:color w:val="000000" w:themeColor="text1"/>
              </w:rPr>
              <w:t>ENABLING</w:t>
            </w:r>
          </w:p>
          <w:p w:rsidRPr="009B7905" w:rsidR="006E75A4" w:rsidP="006E75A4" w:rsidRDefault="006E75A4" w14:paraId="0A760AF5" w14:textId="77777777">
            <w:pPr>
              <w:rPr>
                <w:rFonts w:ascii="Franklin Gothic Book" w:hAnsi="Franklin Gothic Book"/>
                <w:color w:val="000000" w:themeColor="text1"/>
              </w:rPr>
            </w:pPr>
            <w:r w:rsidRPr="009B7905">
              <w:rPr>
                <w:rFonts w:ascii="Franklin Gothic Book" w:hAnsi="Franklin Gothic Book"/>
                <w:color w:val="000000" w:themeColor="text1"/>
              </w:rPr>
              <w:t>Helps visitors, colleagues and team achieve their goals</w:t>
            </w:r>
          </w:p>
          <w:p w:rsidRPr="009B7905" w:rsidR="006E75A4" w:rsidP="006E75A4" w:rsidRDefault="006E75A4" w14:paraId="6D8F1133"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Takes ownership for responding to visitor needs</w:t>
            </w:r>
          </w:p>
          <w:p w:rsidRPr="009B7905" w:rsidR="006E75A4" w:rsidP="006E75A4" w:rsidRDefault="006E75A4" w14:paraId="2493B436"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Seeks to improve visitor experiences</w:t>
            </w:r>
          </w:p>
          <w:p w:rsidRPr="009B7905" w:rsidR="006E75A4" w:rsidP="006E75A4" w:rsidRDefault="006E75A4" w14:paraId="517537A2"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Finds solutions to issues in an urgent fashion</w:t>
            </w:r>
          </w:p>
          <w:p w:rsidRPr="009B7905" w:rsidR="006E75A4" w:rsidP="006E75A4" w:rsidRDefault="006E75A4" w14:paraId="18E42EA6"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Shares information and experience helping others to make the right decision</w:t>
            </w:r>
          </w:p>
          <w:p w:rsidRPr="009B7905" w:rsidR="006E75A4" w:rsidP="006E75A4" w:rsidRDefault="006E75A4" w14:paraId="04DE6642" w14:textId="02A2EB00">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Offers both support &amp; challenge</w:t>
            </w:r>
          </w:p>
          <w:p w:rsidRPr="009B7905" w:rsidR="002C5932" w:rsidP="00333683" w:rsidRDefault="002C5932" w14:paraId="52BF22DF" w14:textId="77777777">
            <w:pPr>
              <w:rPr>
                <w:rFonts w:ascii="Franklin Gothic Book" w:hAnsi="Franklin Gothic Book" w:eastAsia="Arial" w:cs="Times New Roman"/>
                <w:color w:val="000000" w:themeColor="text1"/>
              </w:rPr>
            </w:pPr>
          </w:p>
        </w:tc>
      </w:tr>
    </w:tbl>
    <w:p w:rsidRPr="009B7905" w:rsidR="002C5932" w:rsidP="00333683" w:rsidRDefault="002C5932" w14:paraId="4ABE88B0" w14:textId="77777777">
      <w:pPr>
        <w:rPr>
          <w:rFonts w:ascii="Franklin Gothic Book" w:hAnsi="Franklin Gothic Book" w:eastAsia="Arial" w:cs="Times New Roman"/>
          <w:color w:val="000000" w:themeColor="text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9B7905" w:rsidR="00333683" w:rsidTr="00250027" w14:paraId="0B10E496" w14:textId="77777777">
        <w:tc>
          <w:tcPr>
            <w:tcW w:w="10140" w:type="dxa"/>
          </w:tcPr>
          <w:p w:rsidRPr="009B7905" w:rsidR="00333683" w:rsidP="00333683" w:rsidRDefault="00333683" w14:paraId="0A8E9AF6" w14:textId="77777777">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6.  Key relationships</w:t>
            </w:r>
          </w:p>
          <w:p w:rsidRPr="009B7905" w:rsidR="000910E8" w:rsidP="000910E8" w:rsidRDefault="000910E8" w14:paraId="3DABC447" w14:textId="493D5E5E">
            <w:pPr>
              <w:pStyle w:val="ListParagraph"/>
              <w:numPr>
                <w:ilvl w:val="0"/>
                <w:numId w:val="18"/>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Visitor Experience Manager </w:t>
            </w:r>
          </w:p>
          <w:p w:rsidRPr="009B7905" w:rsidR="000910E8" w:rsidP="000910E8" w:rsidRDefault="000910E8" w14:paraId="0DB4B8EB" w14:textId="66BD6CB4">
            <w:pPr>
              <w:pStyle w:val="ListParagraph"/>
              <w:numPr>
                <w:ilvl w:val="0"/>
                <w:numId w:val="18"/>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Head of Visitor Experience</w:t>
            </w:r>
            <w:r w:rsidR="00064F18">
              <w:rPr>
                <w:rFonts w:ascii="Franklin Gothic Book" w:hAnsi="Franklin Gothic Book" w:cs="Arial"/>
                <w:color w:val="000000" w:themeColor="text1"/>
              </w:rPr>
              <w:t xml:space="preserve"> and Commercial</w:t>
            </w:r>
          </w:p>
          <w:p w:rsidRPr="009B7905" w:rsidR="000910E8" w:rsidP="000910E8" w:rsidRDefault="000910E8" w14:paraId="111EB8B6" w14:textId="7777777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Senior Management Team</w:t>
            </w:r>
          </w:p>
          <w:p w:rsidRPr="009B7905" w:rsidR="000910E8" w:rsidP="000910E8" w:rsidRDefault="000910E8" w14:paraId="4FDD3726" w14:textId="7777777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York Venues Team</w:t>
            </w:r>
          </w:p>
          <w:p w:rsidR="000910E8" w:rsidP="000910E8" w:rsidRDefault="000910E8" w14:paraId="3F53CAAF" w14:textId="7B6567E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Facilities Manager</w:t>
            </w:r>
          </w:p>
          <w:p w:rsidRPr="009B7905" w:rsidR="00064F18" w:rsidP="000910E8" w:rsidRDefault="00064F18" w14:paraId="7C501328" w14:textId="7AD377FA">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Pr>
                <w:rFonts w:ascii="Franklin Gothic Book" w:hAnsi="Franklin Gothic Book" w:cs="Arial"/>
                <w:color w:val="000000" w:themeColor="text1"/>
              </w:rPr>
              <w:t>H&amp;S Advisor</w:t>
            </w:r>
          </w:p>
          <w:p w:rsidRPr="009B7905" w:rsidR="000910E8" w:rsidP="000910E8" w:rsidRDefault="000910E8" w14:paraId="12CFA5BE" w14:textId="7777777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Visitor Experience Team Members</w:t>
            </w:r>
          </w:p>
          <w:p w:rsidRPr="00BF1494" w:rsidR="00333683" w:rsidP="00333683" w:rsidRDefault="000910E8" w14:paraId="783E5A08" w14:textId="185FC1C0">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Internal and external contractors and technician staff</w:t>
            </w:r>
          </w:p>
        </w:tc>
      </w:tr>
    </w:tbl>
    <w:p w:rsidRPr="009B7905" w:rsidR="00D42936" w:rsidP="00333683" w:rsidRDefault="00D42936" w14:paraId="7A5DD80E" w14:textId="77777777">
      <w:pPr>
        <w:rPr>
          <w:rFonts w:ascii="Franklin Gothic Book" w:hAnsi="Franklin Gothic Book" w:eastAsia="Arial" w:cs="Times New Roman"/>
          <w:color w:val="000000" w:themeColor="text1"/>
        </w:rPr>
      </w:pPr>
    </w:p>
    <w:p w:rsidR="00C46F30" w:rsidP="208099B4" w:rsidRDefault="00E53266" w14:paraId="6778998B" w14:textId="532F6BB0">
      <w:pPr>
        <w:pStyle w:val="Normal"/>
      </w:pPr>
      <w:r w:rsidR="4364CA13">
        <w:drawing>
          <wp:inline wp14:editId="729346FB" wp14:anchorId="4DEC2506">
            <wp:extent cx="5618602" cy="2914650"/>
            <wp:effectExtent l="0" t="0" r="0" b="0"/>
            <wp:docPr id="1160051611" name="" title=""/>
            <wp:cNvGraphicFramePr>
              <a:graphicFrameLocks noChangeAspect="1"/>
            </wp:cNvGraphicFramePr>
            <a:graphic>
              <a:graphicData uri="http://schemas.openxmlformats.org/drawingml/2006/picture">
                <pic:pic>
                  <pic:nvPicPr>
                    <pic:cNvPr id="0" name=""/>
                    <pic:cNvPicPr/>
                  </pic:nvPicPr>
                  <pic:blipFill>
                    <a:blip r:embed="Rf17a958a366f4ee6">
                      <a:extLst>
                        <a:ext xmlns:a="http://schemas.openxmlformats.org/drawingml/2006/main" uri="{28A0092B-C50C-407E-A947-70E740481C1C}">
                          <a14:useLocalDpi val="0"/>
                        </a:ext>
                      </a:extLst>
                    </a:blip>
                    <a:stretch>
                      <a:fillRect/>
                    </a:stretch>
                  </pic:blipFill>
                  <pic:spPr>
                    <a:xfrm>
                      <a:off x="0" y="0"/>
                      <a:ext cx="5618602" cy="2914650"/>
                    </a:xfrm>
                    <a:prstGeom prst="rect">
                      <a:avLst/>
                    </a:prstGeom>
                  </pic:spPr>
                </pic:pic>
              </a:graphicData>
            </a:graphic>
          </wp:inline>
        </w:drawing>
      </w:r>
    </w:p>
    <w:sectPr w:rsidR="00C46F30">
      <w:headerReference w:type="default" r:id="rId13"/>
      <w:foot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E76" w:rsidP="00333683" w:rsidRDefault="00802E76" w14:paraId="0A1CAE65" w14:textId="77777777">
      <w:pPr>
        <w:spacing w:after="0" w:line="240" w:lineRule="auto"/>
      </w:pPr>
      <w:r>
        <w:separator/>
      </w:r>
    </w:p>
  </w:endnote>
  <w:endnote w:type="continuationSeparator" w:id="0">
    <w:p w:rsidR="00802E76" w:rsidP="00333683" w:rsidRDefault="00802E76" w14:paraId="02791B9F" w14:textId="77777777">
      <w:pPr>
        <w:spacing w:after="0" w:line="240" w:lineRule="auto"/>
      </w:pPr>
      <w:r>
        <w:continuationSeparator/>
      </w:r>
    </w:p>
  </w:endnote>
  <w:endnote w:type="continuationNotice" w:id="1">
    <w:p w:rsidR="00802E76" w:rsidRDefault="00802E76" w14:paraId="5F9E74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rsidR="000F61D7" w:rsidRDefault="000F61D7" w14:paraId="754D701E" w14:textId="5E0232C8">
        <w:pPr>
          <w:pStyle w:val="Footer"/>
          <w:jc w:val="center"/>
        </w:pPr>
        <w:r>
          <w:fldChar w:fldCharType="begin"/>
        </w:r>
        <w:r>
          <w:instrText xml:space="preserve"> PAGE   \* MERGEFORMAT </w:instrText>
        </w:r>
        <w:r>
          <w:fldChar w:fldCharType="separate"/>
        </w:r>
        <w:r w:rsidR="00EC47C8">
          <w:rPr>
            <w:noProof/>
          </w:rPr>
          <w:t>9</w:t>
        </w:r>
        <w:r>
          <w:rPr>
            <w:noProof/>
          </w:rPr>
          <w:fldChar w:fldCharType="end"/>
        </w:r>
      </w:p>
    </w:sdtContent>
  </w:sdt>
  <w:p w:rsidR="00333683" w:rsidRDefault="00333683" w14:paraId="2120C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E76" w:rsidP="00333683" w:rsidRDefault="00802E76" w14:paraId="2388C769" w14:textId="77777777">
      <w:pPr>
        <w:spacing w:after="0" w:line="240" w:lineRule="auto"/>
      </w:pPr>
      <w:r>
        <w:separator/>
      </w:r>
    </w:p>
  </w:footnote>
  <w:footnote w:type="continuationSeparator" w:id="0">
    <w:p w:rsidR="00802E76" w:rsidP="00333683" w:rsidRDefault="00802E76" w14:paraId="0CA3197D" w14:textId="77777777">
      <w:pPr>
        <w:spacing w:after="0" w:line="240" w:lineRule="auto"/>
      </w:pPr>
      <w:r>
        <w:continuationSeparator/>
      </w:r>
    </w:p>
  </w:footnote>
  <w:footnote w:type="continuationNotice" w:id="1">
    <w:p w:rsidR="00802E76" w:rsidRDefault="00802E76" w14:paraId="1F8229D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3683" w:rsidP="000F61D7" w:rsidRDefault="5041F01D" w14:paraId="71B12350" w14:textId="3D21F863">
    <w:pPr>
      <w:pStyle w:val="Header"/>
      <w:jc w:val="right"/>
    </w:pPr>
    <w:r>
      <w:rPr>
        <w:noProof/>
      </w:rPr>
      <w:drawing>
        <wp:inline distT="0" distB="0" distL="0" distR="0" wp14:anchorId="5B42BD76" wp14:editId="5661DF33">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9F5D48"/>
    <w:multiLevelType w:val="hybridMultilevel"/>
    <w:tmpl w:val="BEDA5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F5128B"/>
    <w:multiLevelType w:val="hybridMultilevel"/>
    <w:tmpl w:val="2DBE1C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1372449"/>
    <w:multiLevelType w:val="hybridMultilevel"/>
    <w:tmpl w:val="FDC88AC2"/>
    <w:lvl w:ilvl="0" w:tplc="08090001">
      <w:start w:val="1"/>
      <w:numFmt w:val="bullet"/>
      <w:lvlText w:val=""/>
      <w:lvlJc w:val="left"/>
      <w:pPr>
        <w:ind w:left="720" w:hanging="360"/>
      </w:pPr>
      <w:rPr>
        <w:rFonts w:hint="default" w:ascii="Symbol" w:hAnsi="Symbol"/>
      </w:rPr>
    </w:lvl>
    <w:lvl w:ilvl="1" w:tplc="A4DC2EA2">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6B349D"/>
    <w:multiLevelType w:val="hybridMultilevel"/>
    <w:tmpl w:val="AAB21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E74674"/>
    <w:multiLevelType w:val="hybridMultilevel"/>
    <w:tmpl w:val="52C4A4F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7624E2"/>
    <w:multiLevelType w:val="hybridMultilevel"/>
    <w:tmpl w:val="28083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DF0994"/>
    <w:multiLevelType w:val="hybridMultilevel"/>
    <w:tmpl w:val="18420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D304AF"/>
    <w:multiLevelType w:val="hybridMultilevel"/>
    <w:tmpl w:val="E7D20AC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7315ED"/>
    <w:multiLevelType w:val="hybridMultilevel"/>
    <w:tmpl w:val="98986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ED58F9"/>
    <w:multiLevelType w:val="hybridMultilevel"/>
    <w:tmpl w:val="7FE87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F37FFE"/>
    <w:multiLevelType w:val="hybridMultilevel"/>
    <w:tmpl w:val="EE864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9864F2"/>
    <w:multiLevelType w:val="hybridMultilevel"/>
    <w:tmpl w:val="B75A9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D852565"/>
    <w:multiLevelType w:val="hybridMultilevel"/>
    <w:tmpl w:val="83864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0403BB"/>
    <w:multiLevelType w:val="hybridMultilevel"/>
    <w:tmpl w:val="99AE4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F451CEC"/>
    <w:multiLevelType w:val="hybridMultilevel"/>
    <w:tmpl w:val="96EEA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0BD1034"/>
    <w:multiLevelType w:val="hybridMultilevel"/>
    <w:tmpl w:val="92B80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5D86A14"/>
    <w:multiLevelType w:val="hybridMultilevel"/>
    <w:tmpl w:val="8320D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6552921"/>
    <w:multiLevelType w:val="hybridMultilevel"/>
    <w:tmpl w:val="52143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AC7B81"/>
    <w:multiLevelType w:val="hybridMultilevel"/>
    <w:tmpl w:val="00169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3"/>
  </w:num>
  <w:num w:numId="4">
    <w:abstractNumId w:val="20"/>
  </w:num>
  <w:num w:numId="5">
    <w:abstractNumId w:val="7"/>
  </w:num>
  <w:num w:numId="6">
    <w:abstractNumId w:val="10"/>
  </w:num>
  <w:num w:numId="7">
    <w:abstractNumId w:val="17"/>
  </w:num>
  <w:num w:numId="8">
    <w:abstractNumId w:val="12"/>
  </w:num>
  <w:num w:numId="9">
    <w:abstractNumId w:val="2"/>
  </w:num>
  <w:num w:numId="10">
    <w:abstractNumId w:val="4"/>
  </w:num>
  <w:num w:numId="11">
    <w:abstractNumId w:val="8"/>
  </w:num>
  <w:num w:numId="12">
    <w:abstractNumId w:val="19"/>
  </w:num>
  <w:num w:numId="13">
    <w:abstractNumId w:val="5"/>
  </w:num>
  <w:num w:numId="14">
    <w:abstractNumId w:val="11"/>
  </w:num>
  <w:num w:numId="15">
    <w:abstractNumId w:val="16"/>
  </w:num>
  <w:num w:numId="16">
    <w:abstractNumId w:val="15"/>
  </w:num>
  <w:num w:numId="17">
    <w:abstractNumId w:val="18"/>
  </w:num>
  <w:num w:numId="18">
    <w:abstractNumId w:val="13"/>
  </w:num>
  <w:num w:numId="19">
    <w:abstractNumId w:val="14"/>
  </w:num>
  <w:num w:numId="20">
    <w:abstractNumId w:val="1"/>
  </w:num>
  <w:num w:numId="2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30685"/>
    <w:rsid w:val="00037AD2"/>
    <w:rsid w:val="00060422"/>
    <w:rsid w:val="00064F18"/>
    <w:rsid w:val="000910E8"/>
    <w:rsid w:val="00093FCF"/>
    <w:rsid w:val="000E207A"/>
    <w:rsid w:val="000E22F7"/>
    <w:rsid w:val="000F61D7"/>
    <w:rsid w:val="00157E73"/>
    <w:rsid w:val="001606A6"/>
    <w:rsid w:val="00172426"/>
    <w:rsid w:val="00190ECA"/>
    <w:rsid w:val="001A021A"/>
    <w:rsid w:val="001A3B00"/>
    <w:rsid w:val="001A4D31"/>
    <w:rsid w:val="001B71CC"/>
    <w:rsid w:val="00252050"/>
    <w:rsid w:val="00254129"/>
    <w:rsid w:val="00265CE3"/>
    <w:rsid w:val="002C5932"/>
    <w:rsid w:val="002F03BF"/>
    <w:rsid w:val="00303992"/>
    <w:rsid w:val="003137A7"/>
    <w:rsid w:val="00330CB2"/>
    <w:rsid w:val="00333683"/>
    <w:rsid w:val="0034799B"/>
    <w:rsid w:val="0035019D"/>
    <w:rsid w:val="00365249"/>
    <w:rsid w:val="003A69CA"/>
    <w:rsid w:val="003B3B23"/>
    <w:rsid w:val="003B3E0E"/>
    <w:rsid w:val="003C2102"/>
    <w:rsid w:val="003F76C4"/>
    <w:rsid w:val="00457CC0"/>
    <w:rsid w:val="00482E76"/>
    <w:rsid w:val="004C00BB"/>
    <w:rsid w:val="005300F1"/>
    <w:rsid w:val="00561D62"/>
    <w:rsid w:val="00565EE9"/>
    <w:rsid w:val="00576576"/>
    <w:rsid w:val="005B12DA"/>
    <w:rsid w:val="005E4CCA"/>
    <w:rsid w:val="005F3207"/>
    <w:rsid w:val="005F745C"/>
    <w:rsid w:val="005F747D"/>
    <w:rsid w:val="00611BF6"/>
    <w:rsid w:val="00657A09"/>
    <w:rsid w:val="00660D9F"/>
    <w:rsid w:val="00671C10"/>
    <w:rsid w:val="00676F52"/>
    <w:rsid w:val="006C0ABB"/>
    <w:rsid w:val="006E459B"/>
    <w:rsid w:val="006E75A4"/>
    <w:rsid w:val="006F448C"/>
    <w:rsid w:val="007042DE"/>
    <w:rsid w:val="00757A60"/>
    <w:rsid w:val="0077707C"/>
    <w:rsid w:val="00795EB2"/>
    <w:rsid w:val="007E2C1D"/>
    <w:rsid w:val="00802E76"/>
    <w:rsid w:val="0082343A"/>
    <w:rsid w:val="00860BB4"/>
    <w:rsid w:val="00864562"/>
    <w:rsid w:val="008E0AE9"/>
    <w:rsid w:val="008F2F6F"/>
    <w:rsid w:val="008F36A0"/>
    <w:rsid w:val="008F4E28"/>
    <w:rsid w:val="009225E6"/>
    <w:rsid w:val="00941247"/>
    <w:rsid w:val="00977821"/>
    <w:rsid w:val="009A5E9E"/>
    <w:rsid w:val="009B7905"/>
    <w:rsid w:val="009E2DF2"/>
    <w:rsid w:val="009F0EB9"/>
    <w:rsid w:val="009F3C92"/>
    <w:rsid w:val="00A02BF2"/>
    <w:rsid w:val="00A40C86"/>
    <w:rsid w:val="00AA655B"/>
    <w:rsid w:val="00AC4768"/>
    <w:rsid w:val="00AC5FB7"/>
    <w:rsid w:val="00AF2A80"/>
    <w:rsid w:val="00B02ABE"/>
    <w:rsid w:val="00B501C3"/>
    <w:rsid w:val="00BF1494"/>
    <w:rsid w:val="00C2480C"/>
    <w:rsid w:val="00C307F0"/>
    <w:rsid w:val="00C46F30"/>
    <w:rsid w:val="00C5318E"/>
    <w:rsid w:val="00C71751"/>
    <w:rsid w:val="00CA61F5"/>
    <w:rsid w:val="00CB051C"/>
    <w:rsid w:val="00CD390E"/>
    <w:rsid w:val="00CD5200"/>
    <w:rsid w:val="00CD5A2A"/>
    <w:rsid w:val="00CE6740"/>
    <w:rsid w:val="00D14341"/>
    <w:rsid w:val="00D15546"/>
    <w:rsid w:val="00D26C46"/>
    <w:rsid w:val="00D27762"/>
    <w:rsid w:val="00D42936"/>
    <w:rsid w:val="00DB2164"/>
    <w:rsid w:val="00DE08EF"/>
    <w:rsid w:val="00DE77EC"/>
    <w:rsid w:val="00E06EA8"/>
    <w:rsid w:val="00E072D6"/>
    <w:rsid w:val="00E4646A"/>
    <w:rsid w:val="00E53266"/>
    <w:rsid w:val="00E646C3"/>
    <w:rsid w:val="00E67DBF"/>
    <w:rsid w:val="00E72A24"/>
    <w:rsid w:val="00EA25C1"/>
    <w:rsid w:val="00EA48D9"/>
    <w:rsid w:val="00EC47C8"/>
    <w:rsid w:val="00ED34F2"/>
    <w:rsid w:val="00EF0547"/>
    <w:rsid w:val="00F359D2"/>
    <w:rsid w:val="00F6770A"/>
    <w:rsid w:val="00F71EC2"/>
    <w:rsid w:val="00FA5EB6"/>
    <w:rsid w:val="00FC6494"/>
    <w:rsid w:val="00FD591B"/>
    <w:rsid w:val="01D0601A"/>
    <w:rsid w:val="03CED8F1"/>
    <w:rsid w:val="05867E7B"/>
    <w:rsid w:val="05D3301F"/>
    <w:rsid w:val="07ADB861"/>
    <w:rsid w:val="08136503"/>
    <w:rsid w:val="086B25E7"/>
    <w:rsid w:val="0C0B366F"/>
    <w:rsid w:val="0C9B5372"/>
    <w:rsid w:val="107337D8"/>
    <w:rsid w:val="1246F5E3"/>
    <w:rsid w:val="156953F3"/>
    <w:rsid w:val="179FE370"/>
    <w:rsid w:val="1960AE1D"/>
    <w:rsid w:val="1C3D2E2C"/>
    <w:rsid w:val="1DA53A2F"/>
    <w:rsid w:val="1F50E9EB"/>
    <w:rsid w:val="208099B4"/>
    <w:rsid w:val="2353DD60"/>
    <w:rsid w:val="238B7309"/>
    <w:rsid w:val="23D868C4"/>
    <w:rsid w:val="24FC1A4F"/>
    <w:rsid w:val="27D03183"/>
    <w:rsid w:val="295C79AE"/>
    <w:rsid w:val="301D13C7"/>
    <w:rsid w:val="3591D9E6"/>
    <w:rsid w:val="3863B4E6"/>
    <w:rsid w:val="39180CE3"/>
    <w:rsid w:val="3AB3DD44"/>
    <w:rsid w:val="3DE0FBB4"/>
    <w:rsid w:val="3E3C4A0A"/>
    <w:rsid w:val="4364CA13"/>
    <w:rsid w:val="43730F7A"/>
    <w:rsid w:val="441969B9"/>
    <w:rsid w:val="4849E324"/>
    <w:rsid w:val="4B28ED9B"/>
    <w:rsid w:val="4C4F7BD2"/>
    <w:rsid w:val="4C9B0DF0"/>
    <w:rsid w:val="4E8E1766"/>
    <w:rsid w:val="4F4BC68A"/>
    <w:rsid w:val="5041F01D"/>
    <w:rsid w:val="54FA814B"/>
    <w:rsid w:val="5551CDD5"/>
    <w:rsid w:val="5BB66265"/>
    <w:rsid w:val="5C0C4B6E"/>
    <w:rsid w:val="5D5232C6"/>
    <w:rsid w:val="5E068AC3"/>
    <w:rsid w:val="5FDACED3"/>
    <w:rsid w:val="6070AB2B"/>
    <w:rsid w:val="6139CE7C"/>
    <w:rsid w:val="638FB36B"/>
    <w:rsid w:val="64209CE1"/>
    <w:rsid w:val="644F1C09"/>
    <w:rsid w:val="64C6F720"/>
    <w:rsid w:val="6651FB97"/>
    <w:rsid w:val="6DCCCD79"/>
    <w:rsid w:val="70C8E581"/>
    <w:rsid w:val="7682B100"/>
    <w:rsid w:val="76FDFDFF"/>
    <w:rsid w:val="775204A0"/>
    <w:rsid w:val="7A6C36C9"/>
    <w:rsid w:val="7C809FCD"/>
    <w:rsid w:val="7CDF4E6B"/>
    <w:rsid w:val="7FC4EF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1A08"/>
  <w15:chartTrackingRefBased/>
  <w15:docId w15:val="{6EC5DC5F-ADB6-4D23-85E2-BE9475DE6D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3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styleId="UnresolvedMention1" w:customStyle="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35019D"/>
    <w:pPr>
      <w:overflowPunct w:val="0"/>
      <w:autoSpaceDE w:val="0"/>
      <w:autoSpaceDN w:val="0"/>
      <w:adjustRightInd w:val="0"/>
      <w:spacing w:after="0" w:line="240" w:lineRule="auto"/>
      <w:textAlignment w:val="baseline"/>
    </w:pPr>
    <w:rPr>
      <w:rFonts w:ascii="Segoe UI" w:hAnsi="Segoe UI" w:eastAsia="Times New Roman" w:cs="Segoe UI"/>
      <w:sz w:val="18"/>
      <w:szCs w:val="18"/>
      <w:lang w:eastAsia="en-GB"/>
    </w:rPr>
  </w:style>
  <w:style w:type="character" w:styleId="BalloonTextChar" w:customStyle="1">
    <w:name w:val="Balloon Text Char"/>
    <w:basedOn w:val="DefaultParagraphFont"/>
    <w:link w:val="BalloonText"/>
    <w:uiPriority w:val="99"/>
    <w:semiHidden/>
    <w:rsid w:val="0035019D"/>
    <w:rPr>
      <w:rFonts w:ascii="Segoe UI" w:hAnsi="Segoe UI" w:eastAsia="Times New Roman" w:cs="Segoe UI"/>
      <w:sz w:val="18"/>
      <w:szCs w:val="18"/>
      <w:lang w:eastAsia="en-GB"/>
    </w:rPr>
  </w:style>
  <w:style w:type="character" w:styleId="CommentReference">
    <w:name w:val="annotation reference"/>
    <w:basedOn w:val="DefaultParagraphFont"/>
    <w:uiPriority w:val="99"/>
    <w:semiHidden/>
    <w:unhideWhenUsed/>
    <w:rsid w:val="00E72A24"/>
    <w:rPr>
      <w:sz w:val="16"/>
      <w:szCs w:val="16"/>
    </w:rPr>
  </w:style>
  <w:style w:type="paragraph" w:styleId="CommentText">
    <w:name w:val="annotation text"/>
    <w:basedOn w:val="Normal"/>
    <w:link w:val="CommentTextChar"/>
    <w:uiPriority w:val="99"/>
    <w:semiHidden/>
    <w:unhideWhenUsed/>
    <w:rsid w:val="00E72A24"/>
    <w:pPr>
      <w:spacing w:line="240" w:lineRule="auto"/>
    </w:pPr>
    <w:rPr>
      <w:sz w:val="20"/>
      <w:szCs w:val="20"/>
    </w:rPr>
  </w:style>
  <w:style w:type="character" w:styleId="CommentTextChar" w:customStyle="1">
    <w:name w:val="Comment Text Char"/>
    <w:basedOn w:val="DefaultParagraphFont"/>
    <w:link w:val="CommentText"/>
    <w:uiPriority w:val="99"/>
    <w:semiHidden/>
    <w:rsid w:val="00E72A24"/>
    <w:rPr>
      <w:sz w:val="20"/>
      <w:szCs w:val="20"/>
    </w:rPr>
  </w:style>
  <w:style w:type="paragraph" w:styleId="CommentSubject">
    <w:name w:val="annotation subject"/>
    <w:basedOn w:val="CommentText"/>
    <w:next w:val="CommentText"/>
    <w:link w:val="CommentSubjectChar"/>
    <w:uiPriority w:val="99"/>
    <w:semiHidden/>
    <w:unhideWhenUsed/>
    <w:rsid w:val="00E72A24"/>
    <w:rPr>
      <w:b/>
      <w:bCs/>
    </w:rPr>
  </w:style>
  <w:style w:type="character" w:styleId="CommentSubjectChar" w:customStyle="1">
    <w:name w:val="Comment Subject Char"/>
    <w:basedOn w:val="CommentTextChar"/>
    <w:link w:val="CommentSubject"/>
    <w:uiPriority w:val="99"/>
    <w:semiHidden/>
    <w:rsid w:val="00E72A24"/>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C96BF0E-A731-4438-800E-6B13A5E09FA5}">
    <t:Anchor>
      <t:Comment id="1986297277"/>
    </t:Anchor>
    <t:History>
      <t:Event id="{89BA4C3B-29E7-409E-90D2-C24A4BC52C5C}" time="2022-01-27T13:16:33.496Z">
        <t:Attribution userId="S::matt.prichard@ymt.org.uk::a040c970-67d5-4fa3-bb6b-67ba31c91e87" userProvider="AD" userName="Matt Prichard"/>
        <t:Anchor>
          <t:Comment id="1986297277"/>
        </t:Anchor>
        <t:Create/>
      </t:Event>
      <t:Event id="{ED98F93B-F17F-4238-9CA2-6713A255C618}" time="2022-01-27T13:16:33.496Z">
        <t:Attribution userId="S::matt.prichard@ymt.org.uk::a040c970-67d5-4fa3-bb6b-67ba31c91e87" userProvider="AD" userName="Matt Prichard"/>
        <t:Anchor>
          <t:Comment id="1986297277"/>
        </t:Anchor>
        <t:Assign userId="S::Rhian.Manning@ymt.org.uk::65fe00bd-586a-48cf-9149-926b93462872" userProvider="AD" userName="Rhian Manning"/>
      </t:Event>
      <t:Event id="{E6F092F8-B196-4131-A3B0-0B879EA6F802}" time="2022-01-27T13:16:33.496Z">
        <t:Attribution userId="S::matt.prichard@ymt.org.uk::a040c970-67d5-4fa3-bb6b-67ba31c91e87" userProvider="AD" userName="Matt Prichard"/>
        <t:Anchor>
          <t:Comment id="1986297277"/>
        </t:Anchor>
        <t:SetTitle title="@Rhian Manning this will increase with some full time but difficult to communicate this as of yet so perhaps leave the same"/>
      </t:Event>
      <t:Event id="{4558A749-7AD0-4D49-B052-524EA261B07F}" time="2022-01-31T10:02:18.695Z">
        <t:Attribution userId="S::rhian.manning@ymt.org.uk::65fe00bd-586a-48cf-9149-926b93462872" userProvider="AD" userName="Rhian Manning"/>
        <t:Progress percentComplete="100"/>
      </t:Event>
    </t:History>
  </t:Task>
  <t:Task id="{A11C30CC-22F7-4672-B400-7CD86BA0A309}">
    <t:Anchor>
      <t:Comment id="184781837"/>
    </t:Anchor>
    <t:History>
      <t:Event id="{E3B22A6C-521C-4EA7-876E-D5E2545B362C}" time="2022-01-27T13:20:11.876Z">
        <t:Attribution userId="S::matt.prichard@ymt.org.uk::a040c970-67d5-4fa3-bb6b-67ba31c91e87" userProvider="AD" userName="Matt Prichard"/>
        <t:Anchor>
          <t:Comment id="184781837"/>
        </t:Anchor>
        <t:Create/>
      </t:Event>
      <t:Event id="{940D3418-B6A6-40AB-8439-A63619D70DFB}" time="2022-01-27T13:20:11.876Z">
        <t:Attribution userId="S::matt.prichard@ymt.org.uk::a040c970-67d5-4fa3-bb6b-67ba31c91e87" userProvider="AD" userName="Matt Prichard"/>
        <t:Anchor>
          <t:Comment id="184781837"/>
        </t:Anchor>
        <t:Assign userId="S::Rhian.Manning@ymt.org.uk::65fe00bd-586a-48cf-9149-926b93462872" userProvider="AD" userName="Rhian Manning"/>
      </t:Event>
      <t:Event id="{87744DF6-E72F-4A11-AEEB-B385BDE5E71C}" time="2022-01-27T13:20:11.876Z">
        <t:Attribution userId="S::matt.prichard@ymt.org.uk::a040c970-67d5-4fa3-bb6b-67ba31c91e87" userProvider="AD" userName="Matt Prichard"/>
        <t:Anchor>
          <t:Comment id="184781837"/>
        </t:Anchor>
        <t:SetTitle title="@Rhian Manning remove no longer an offer"/>
      </t:Event>
    </t:History>
  </t:Task>
  <t:Task id="{16521A0D-1963-4B70-8943-DE4B66BC47BA}">
    <t:Anchor>
      <t:Comment id="447237830"/>
    </t:Anchor>
    <t:History>
      <t:Event id="{A57D45C8-3B60-4B20-AC81-CDBE6A88AF3B}" time="2022-01-27T13:22:13.218Z">
        <t:Attribution userId="S::matt.prichard@ymt.org.uk::a040c970-67d5-4fa3-bb6b-67ba31c91e87" userProvider="AD" userName="Matt Prichard"/>
        <t:Anchor>
          <t:Comment id="447237830"/>
        </t:Anchor>
        <t:Create/>
      </t:Event>
      <t:Event id="{7CFBFED8-5F3D-4905-902A-0CDBA79E7010}" time="2022-01-27T13:22:13.218Z">
        <t:Attribution userId="S::matt.prichard@ymt.org.uk::a040c970-67d5-4fa3-bb6b-67ba31c91e87" userProvider="AD" userName="Matt Prichard"/>
        <t:Anchor>
          <t:Comment id="447237830"/>
        </t:Anchor>
        <t:Assign userId="S::Rhian.Manning@ymt.org.uk::65fe00bd-586a-48cf-9149-926b93462872" userProvider="AD" userName="Rhian Manning"/>
      </t:Event>
      <t:Event id="{E33286C9-42B3-43AD-B70D-EFE4C5E7695D}" time="2022-01-27T13:22:13.218Z">
        <t:Attribution userId="S::matt.prichard@ymt.org.uk::a040c970-67d5-4fa3-bb6b-67ba31c91e87" userProvider="AD" userName="Matt Prichard"/>
        <t:Anchor>
          <t:Comment id="447237830"/>
        </t:Anchor>
        <t:SetTitle title="@Rhian Manning not sure whether to include this or not? Potentially should show 8 VE Assistant Managers with no reference to Duty Managers but numbers not approved by SLT yet."/>
      </t:Event>
      <t:Event id="{4ECA4506-CC20-4981-82C3-CD6CE0036D4B}" time="2022-01-31T10:02:12.372Z">
        <t:Attribution userId="S::rhian.manning@ymt.org.uk::65fe00bd-586a-48cf-9149-926b93462872" userProvider="AD" userName="Rhian Manning"/>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people.xml" Id="R3084473be8f94454" /><Relationship Type="http://schemas.microsoft.com/office/2011/relationships/commentsExtended" Target="commentsExtended.xml" Id="R80fa932c28344b3d" /><Relationship Type="http://schemas.microsoft.com/office/2016/09/relationships/commentsIds" Target="commentsIds.xml" Id="Rca9b06ea7cf64a6b" /><Relationship Type="http://schemas.microsoft.com/office/2019/05/relationships/documenttasks" Target="tasks.xml" Id="Ra32efda1fbbd48d7" /><Relationship Type="http://schemas.openxmlformats.org/officeDocument/2006/relationships/glossaryDocument" Target="glossary/document.xml" Id="R9d41b573fbc74a27" /><Relationship Type="http://schemas.openxmlformats.org/officeDocument/2006/relationships/image" Target="/media/image3.png" Id="Rf17a958a366f4ee6"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90236f-548b-4fcc-a24b-ccfe747faa7a}"/>
      </w:docPartPr>
      <w:docPartBody>
        <w:p w14:paraId="3950E2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BF93-4548-4F8A-A816-8C3417D9C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ED6F2-7436-4CC4-916A-5294A4448054}">
  <ds:schemaRefs>
    <ds:schemaRef ds:uri="http://schemas.microsoft.com/sharepoint/v3/contenttype/forms"/>
  </ds:schemaRefs>
</ds:datastoreItem>
</file>

<file path=customXml/itemProps3.xml><?xml version="1.0" encoding="utf-8"?>
<ds:datastoreItem xmlns:ds="http://schemas.openxmlformats.org/officeDocument/2006/customXml" ds:itemID="{3E020118-90B7-444F-88C7-F5B7784AE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A336F-7955-41AB-8220-99EEC341E7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Olesya Pounder</dc:creator>
  <keywords/>
  <dc:description/>
  <lastModifiedBy>Rhian Manning</lastModifiedBy>
  <revision>8</revision>
  <lastPrinted>2019-09-23T14:47:00.0000000Z</lastPrinted>
  <dcterms:created xsi:type="dcterms:W3CDTF">2021-03-30T10:13:00.0000000Z</dcterms:created>
  <dcterms:modified xsi:type="dcterms:W3CDTF">2022-01-31T11:37:41.4563860Z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478300</vt:r8>
  </property>
</Properties>
</file>