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83" w:rsidRPr="00F602EC" w:rsidRDefault="00333683" w:rsidP="00333683">
      <w:pPr>
        <w:keepNext/>
        <w:keepLines/>
        <w:spacing w:before="240" w:after="120"/>
        <w:outlineLvl w:val="1"/>
        <w:rPr>
          <w:rFonts w:ascii="Franklin Gothic Book" w:eastAsia="Times New Roman" w:hAnsi="Franklin Gothic Book" w:cs="Times New Roman"/>
          <w:b/>
          <w:lang w:val="en-US"/>
        </w:rPr>
      </w:pPr>
      <w:r w:rsidRPr="00F602EC">
        <w:rPr>
          <w:rFonts w:ascii="Franklin Gothic Book" w:eastAsia="Times New Roman" w:hAnsi="Franklin Gothic Book" w:cs="Times New Roman"/>
          <w:b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0F61D7" w:rsidRPr="00F602EC" w:rsidTr="00631E80">
        <w:trPr>
          <w:trHeight w:val="510"/>
        </w:trPr>
        <w:tc>
          <w:tcPr>
            <w:tcW w:w="1979" w:type="dxa"/>
            <w:vAlign w:val="center"/>
          </w:tcPr>
          <w:p w:rsidR="00333683" w:rsidRPr="00F602EC" w:rsidRDefault="00333683" w:rsidP="00333683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:rsidR="00333683" w:rsidRPr="00F602EC" w:rsidRDefault="00C45596" w:rsidP="0041136D">
            <w:pPr>
              <w:rPr>
                <w:rFonts w:ascii="Franklin Gothic Book" w:eastAsia="Arial" w:hAnsi="Franklin Gothic Book" w:cs="Times New Roman"/>
              </w:rPr>
            </w:pPr>
            <w:r w:rsidRPr="00C45596">
              <w:rPr>
                <w:rFonts w:ascii="Arial" w:hAnsi="Arial" w:cs="Arial"/>
                <w:lang w:eastAsia="en-GB"/>
              </w:rPr>
              <w:t>Creative Programming &amp; Public Engagement Manager</w:t>
            </w:r>
          </w:p>
        </w:tc>
      </w:tr>
      <w:tr w:rsidR="000F61D7" w:rsidRPr="00F602EC" w:rsidTr="00631E80">
        <w:trPr>
          <w:trHeight w:val="510"/>
        </w:trPr>
        <w:tc>
          <w:tcPr>
            <w:tcW w:w="1979" w:type="dxa"/>
            <w:vAlign w:val="center"/>
          </w:tcPr>
          <w:p w:rsidR="00333683" w:rsidRPr="00F602EC" w:rsidRDefault="00333683" w:rsidP="00333683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:rsidR="00333683" w:rsidRPr="00F602EC" w:rsidRDefault="00C5151D" w:rsidP="00333683">
            <w:p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>Public Engagement</w:t>
            </w:r>
          </w:p>
        </w:tc>
        <w:tc>
          <w:tcPr>
            <w:tcW w:w="1978" w:type="dxa"/>
            <w:vAlign w:val="center"/>
          </w:tcPr>
          <w:p w:rsidR="00333683" w:rsidRPr="00F602EC" w:rsidRDefault="000F61D7" w:rsidP="00333683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Contract</w:t>
            </w:r>
            <w:r w:rsidR="00333683" w:rsidRPr="00F602EC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:rsidR="00333683" w:rsidRPr="00F602EC" w:rsidRDefault="00C5151D" w:rsidP="00333683">
            <w:p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 xml:space="preserve">Permanent </w:t>
            </w:r>
          </w:p>
        </w:tc>
      </w:tr>
      <w:tr w:rsidR="000F61D7" w:rsidRPr="00F602EC" w:rsidTr="00631E80">
        <w:trPr>
          <w:trHeight w:val="510"/>
        </w:trPr>
        <w:tc>
          <w:tcPr>
            <w:tcW w:w="1979" w:type="dxa"/>
            <w:vAlign w:val="center"/>
          </w:tcPr>
          <w:p w:rsidR="00333683" w:rsidRPr="00F602EC" w:rsidRDefault="000F61D7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Reporting To</w:t>
            </w:r>
            <w:r w:rsidR="00333683" w:rsidRPr="00F602EC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:rsidR="00333683" w:rsidRPr="00F602EC" w:rsidRDefault="00626BCC" w:rsidP="00333683">
            <w:p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>Head of Public Engagement</w:t>
            </w:r>
            <w:r w:rsidR="00FE366E">
              <w:rPr>
                <w:rFonts w:ascii="Franklin Gothic Book" w:eastAsia="Arial" w:hAnsi="Franklin Gothic Book" w:cs="Times New Roman"/>
              </w:rPr>
              <w:t>, Collections and Curatorial</w:t>
            </w:r>
          </w:p>
        </w:tc>
        <w:tc>
          <w:tcPr>
            <w:tcW w:w="1978" w:type="dxa"/>
            <w:vAlign w:val="center"/>
          </w:tcPr>
          <w:p w:rsidR="00333683" w:rsidRPr="00F602EC" w:rsidRDefault="000F61D7" w:rsidP="00333683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Hours per week</w:t>
            </w:r>
            <w:r w:rsidR="00333683" w:rsidRPr="00F602EC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:rsidR="00333683" w:rsidRPr="00F602EC" w:rsidRDefault="00C5151D" w:rsidP="00333683">
            <w:p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>37</w:t>
            </w:r>
          </w:p>
        </w:tc>
      </w:tr>
    </w:tbl>
    <w:p w:rsidR="00333683" w:rsidRPr="00F602EC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1D7" w:rsidRPr="00F602EC" w:rsidTr="000F61D7">
        <w:tc>
          <w:tcPr>
            <w:tcW w:w="9016" w:type="dxa"/>
          </w:tcPr>
          <w:p w:rsidR="00333683" w:rsidRPr="00C72061" w:rsidRDefault="00C72061" w:rsidP="00C72061">
            <w:pPr>
              <w:rPr>
                <w:rFonts w:ascii="Franklin Gothic Book" w:eastAsia="Arial" w:hAnsi="Franklin Gothic Book" w:cs="Times New Roman"/>
                <w:b/>
              </w:rPr>
            </w:pPr>
            <w:r w:rsidRPr="00C72061">
              <w:rPr>
                <w:rFonts w:ascii="Franklin Gothic Book" w:eastAsia="Arial" w:hAnsi="Franklin Gothic Book" w:cs="Times New Roman"/>
                <w:b/>
              </w:rPr>
              <w:t>1.</w:t>
            </w:r>
            <w:r>
              <w:rPr>
                <w:rFonts w:ascii="Franklin Gothic Book" w:eastAsia="Arial" w:hAnsi="Franklin Gothic Book" w:cs="Times New Roman"/>
                <w:b/>
              </w:rPr>
              <w:t xml:space="preserve">  </w:t>
            </w:r>
            <w:r w:rsidR="00333683" w:rsidRPr="00C72061">
              <w:rPr>
                <w:rFonts w:ascii="Franklin Gothic Book" w:eastAsia="Arial" w:hAnsi="Franklin Gothic Book" w:cs="Times New Roman"/>
                <w:b/>
              </w:rPr>
              <w:t>Job purpose</w:t>
            </w:r>
          </w:p>
          <w:p w:rsidR="00C72061" w:rsidRPr="00C72061" w:rsidRDefault="00C72061" w:rsidP="00C72061"/>
          <w:p w:rsidR="00C5151D" w:rsidRDefault="00A16B4E" w:rsidP="005723DC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 xml:space="preserve">To lead the </w:t>
            </w:r>
            <w:r w:rsidR="00EC35AA" w:rsidRPr="00F602EC">
              <w:rPr>
                <w:rFonts w:ascii="Franklin Gothic Book" w:eastAsia="Arial" w:hAnsi="Franklin Gothic Book" w:cs="Times New Roman"/>
              </w:rPr>
              <w:t xml:space="preserve">delivery </w:t>
            </w:r>
            <w:r w:rsidR="00660334" w:rsidRPr="00F602EC">
              <w:rPr>
                <w:rFonts w:ascii="Franklin Gothic Book" w:eastAsia="Arial" w:hAnsi="Franklin Gothic Book" w:cs="Times New Roman"/>
              </w:rPr>
              <w:t>of</w:t>
            </w:r>
            <w:r w:rsidR="00C5151D" w:rsidRPr="00F602EC">
              <w:rPr>
                <w:rFonts w:ascii="Franklin Gothic Book" w:eastAsia="Arial" w:hAnsi="Franklin Gothic Book" w:cs="Times New Roman"/>
              </w:rPr>
              <w:t xml:space="preserve"> </w:t>
            </w:r>
            <w:r w:rsidR="00E90D36" w:rsidRPr="00F602EC">
              <w:rPr>
                <w:rFonts w:ascii="Franklin Gothic Book" w:eastAsia="Arial" w:hAnsi="Franklin Gothic Book" w:cs="Times New Roman"/>
              </w:rPr>
              <w:t xml:space="preserve">YMT’s high quality, </w:t>
            </w:r>
            <w:r w:rsidR="00660334" w:rsidRPr="00F602EC">
              <w:rPr>
                <w:rFonts w:ascii="Franklin Gothic Book" w:eastAsia="Arial" w:hAnsi="Franklin Gothic Book" w:cs="Times New Roman"/>
              </w:rPr>
              <w:t xml:space="preserve">strategic </w:t>
            </w:r>
            <w:r w:rsidR="0041136D" w:rsidRPr="00F602EC">
              <w:rPr>
                <w:rFonts w:ascii="Franklin Gothic Book" w:eastAsia="Arial" w:hAnsi="Franklin Gothic Book" w:cs="Times New Roman"/>
              </w:rPr>
              <w:t>creative</w:t>
            </w:r>
            <w:r w:rsidR="00660334" w:rsidRPr="00F602EC">
              <w:rPr>
                <w:rFonts w:ascii="Franklin Gothic Book" w:eastAsia="Arial" w:hAnsi="Franklin Gothic Book" w:cs="Times New Roman"/>
              </w:rPr>
              <w:t xml:space="preserve"> programm</w:t>
            </w:r>
            <w:r w:rsidR="0041136D" w:rsidRPr="00F602EC">
              <w:rPr>
                <w:rFonts w:ascii="Franklin Gothic Book" w:eastAsia="Arial" w:hAnsi="Franklin Gothic Book" w:cs="Times New Roman"/>
              </w:rPr>
              <w:t>ing</w:t>
            </w:r>
            <w:r w:rsidR="00660334" w:rsidRPr="00F602EC">
              <w:rPr>
                <w:rFonts w:ascii="Franklin Gothic Book" w:eastAsia="Arial" w:hAnsi="Franklin Gothic Book" w:cs="Times New Roman"/>
              </w:rPr>
              <w:t xml:space="preserve"> and formal learning </w:t>
            </w:r>
            <w:r w:rsidR="00EC35AA" w:rsidRPr="00F602EC">
              <w:rPr>
                <w:rFonts w:ascii="Franklin Gothic Book" w:eastAsia="Arial" w:hAnsi="Franklin Gothic Book" w:cs="Times New Roman"/>
              </w:rPr>
              <w:t>offer</w:t>
            </w:r>
            <w:r w:rsidR="00660334" w:rsidRPr="00F602EC">
              <w:rPr>
                <w:rFonts w:ascii="Franklin Gothic Book" w:eastAsia="Arial" w:hAnsi="Franklin Gothic Book" w:cs="Times New Roman"/>
              </w:rPr>
              <w:t xml:space="preserve"> </w:t>
            </w:r>
            <w:r w:rsidR="00E16BD2" w:rsidRPr="00F602EC">
              <w:rPr>
                <w:rFonts w:ascii="Franklin Gothic Book" w:eastAsia="Arial" w:hAnsi="Franklin Gothic Book" w:cs="Times New Roman"/>
              </w:rPr>
              <w:t xml:space="preserve">ensuring that </w:t>
            </w:r>
            <w:r w:rsidR="006E1802" w:rsidRPr="00F602EC">
              <w:rPr>
                <w:rFonts w:ascii="Franklin Gothic Book" w:eastAsia="Arial" w:hAnsi="Franklin Gothic Book" w:cs="Times New Roman"/>
              </w:rPr>
              <w:t xml:space="preserve">it </w:t>
            </w:r>
            <w:r w:rsidRPr="00F602EC">
              <w:rPr>
                <w:rFonts w:ascii="Franklin Gothic Book" w:eastAsia="Arial" w:hAnsi="Franklin Gothic Book" w:cs="Times New Roman"/>
              </w:rPr>
              <w:t xml:space="preserve">facilitates engagement with and promotion of YMT’s collections and </w:t>
            </w:r>
            <w:r w:rsidR="00E90D36" w:rsidRPr="00F602EC">
              <w:rPr>
                <w:rFonts w:ascii="Franklin Gothic Book" w:hAnsi="Franklin Gothic Book"/>
                <w:lang w:eastAsia="en-GB"/>
              </w:rPr>
              <w:t>actively</w:t>
            </w:r>
            <w:r w:rsidR="00660334" w:rsidRPr="00F602EC">
              <w:rPr>
                <w:rFonts w:ascii="Franklin Gothic Book" w:hAnsi="Franklin Gothic Book"/>
                <w:lang w:eastAsia="en-GB"/>
              </w:rPr>
              <w:t xml:space="preserve"> </w:t>
            </w:r>
            <w:r w:rsidR="00E90D36" w:rsidRPr="00F602EC">
              <w:rPr>
                <w:rFonts w:ascii="Franklin Gothic Book" w:eastAsia="Arial" w:hAnsi="Franklin Gothic Book" w:cs="Times New Roman"/>
              </w:rPr>
              <w:t>driv</w:t>
            </w:r>
            <w:r w:rsidR="006E1802" w:rsidRPr="00F602EC">
              <w:rPr>
                <w:rFonts w:ascii="Franklin Gothic Book" w:eastAsia="Arial" w:hAnsi="Franklin Gothic Book" w:cs="Times New Roman"/>
              </w:rPr>
              <w:t>es</w:t>
            </w:r>
            <w:r w:rsidR="00E90D36" w:rsidRPr="00F602EC">
              <w:rPr>
                <w:rFonts w:ascii="Franklin Gothic Book" w:eastAsia="Arial" w:hAnsi="Franklin Gothic Book" w:cs="Times New Roman"/>
              </w:rPr>
              <w:t xml:space="preserve"> visitor numbers, school v</w:t>
            </w:r>
            <w:r w:rsidR="0041136D" w:rsidRPr="00F602EC">
              <w:rPr>
                <w:rFonts w:ascii="Franklin Gothic Book" w:eastAsia="Arial" w:hAnsi="Franklin Gothic Book" w:cs="Times New Roman"/>
              </w:rPr>
              <w:t xml:space="preserve">isits, engages with communities, </w:t>
            </w:r>
            <w:r w:rsidR="00E90D36" w:rsidRPr="00F602EC">
              <w:rPr>
                <w:rFonts w:ascii="Franklin Gothic Book" w:eastAsia="Arial" w:hAnsi="Franklin Gothic Book" w:cs="Times New Roman"/>
              </w:rPr>
              <w:t>sust</w:t>
            </w:r>
            <w:r w:rsidRPr="00F602EC">
              <w:rPr>
                <w:rFonts w:ascii="Franklin Gothic Book" w:eastAsia="Arial" w:hAnsi="Franklin Gothic Book" w:cs="Times New Roman"/>
              </w:rPr>
              <w:t>ains YMT’s volunteer programme and increases YMT reputation for creativity and excellence.</w:t>
            </w:r>
          </w:p>
          <w:p w:rsidR="00C72061" w:rsidRPr="00F602EC" w:rsidRDefault="00C72061" w:rsidP="005723DC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</w:tc>
      </w:tr>
    </w:tbl>
    <w:p w:rsidR="00333683" w:rsidRPr="00F602EC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F602EC" w:rsidTr="00227780">
        <w:tc>
          <w:tcPr>
            <w:tcW w:w="9016" w:type="dxa"/>
          </w:tcPr>
          <w:p w:rsidR="00333683" w:rsidRPr="005723D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2.  Dimensions</w:t>
            </w:r>
          </w:p>
          <w:p w:rsidR="00C72061" w:rsidRDefault="00C72061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</w:p>
          <w:p w:rsidR="00C5151D" w:rsidRPr="00F602EC" w:rsidRDefault="00C5151D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/>
                <w:bCs/>
              </w:rPr>
              <w:t>Budgets</w:t>
            </w:r>
          </w:p>
          <w:p w:rsidR="002F583F" w:rsidRPr="00F602EC" w:rsidRDefault="002F583F" w:rsidP="00C5151D">
            <w:p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>To manage the following budgets in year, keeping within budget.</w:t>
            </w:r>
          </w:p>
          <w:p w:rsidR="00201ADF" w:rsidRPr="00F602EC" w:rsidRDefault="00201ADF" w:rsidP="00201ADF">
            <w:pPr>
              <w:rPr>
                <w:rFonts w:ascii="Franklin Gothic Book" w:eastAsia="Times New Roman" w:hAnsi="Franklin Gothic Book" w:cs="Arial"/>
                <w:lang w:eastAsia="en-GB"/>
              </w:rPr>
            </w:pPr>
            <w:r w:rsidRPr="00F602EC">
              <w:rPr>
                <w:rFonts w:ascii="Franklin Gothic Book" w:eastAsia="Times New Roman" w:hAnsi="Franklin Gothic Book" w:cs="Arial"/>
                <w:lang w:eastAsia="en-GB"/>
              </w:rPr>
              <w:t>Learning: £55k   </w:t>
            </w:r>
          </w:p>
          <w:p w:rsidR="00201ADF" w:rsidRPr="00F602EC" w:rsidRDefault="00A16B4E" w:rsidP="00201ADF">
            <w:pPr>
              <w:rPr>
                <w:rFonts w:ascii="Franklin Gothic Book" w:eastAsia="Times New Roman" w:hAnsi="Franklin Gothic Book" w:cs="Arial"/>
                <w:lang w:eastAsia="en-GB"/>
              </w:rPr>
            </w:pPr>
            <w:r w:rsidRPr="00F602EC">
              <w:rPr>
                <w:rFonts w:ascii="Franklin Gothic Book" w:eastAsia="Times New Roman" w:hAnsi="Franklin Gothic Book" w:cs="Arial"/>
                <w:lang w:eastAsia="en-GB"/>
              </w:rPr>
              <w:t xml:space="preserve">Community and </w:t>
            </w:r>
            <w:r w:rsidR="00201ADF" w:rsidRPr="00F602EC">
              <w:rPr>
                <w:rFonts w:ascii="Franklin Gothic Book" w:eastAsia="Times New Roman" w:hAnsi="Franklin Gothic Book" w:cs="Arial"/>
                <w:lang w:eastAsia="en-GB"/>
              </w:rPr>
              <w:t>Volunteer: £9k</w:t>
            </w:r>
          </w:p>
          <w:p w:rsidR="00C5151D" w:rsidRPr="00F602EC" w:rsidRDefault="00C5151D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</w:p>
          <w:p w:rsidR="00C5151D" w:rsidRPr="00F602EC" w:rsidRDefault="00C5151D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/>
                <w:bCs/>
              </w:rPr>
              <w:t>Line Management</w:t>
            </w:r>
          </w:p>
          <w:p w:rsidR="00201ADF" w:rsidRPr="00F602EC" w:rsidRDefault="00201ADF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/>
                <w:bCs/>
              </w:rPr>
              <w:t>Direct Reports:</w:t>
            </w:r>
            <w:r w:rsidR="00A16B4E" w:rsidRPr="00F602EC">
              <w:rPr>
                <w:rFonts w:ascii="Franklin Gothic Book" w:eastAsia="Arial" w:hAnsi="Franklin Gothic Book" w:cs="Times New Roman"/>
                <w:b/>
                <w:bCs/>
              </w:rPr>
              <w:t xml:space="preserve"> </w:t>
            </w:r>
          </w:p>
          <w:p w:rsidR="00A16B4E" w:rsidRPr="00F602EC" w:rsidRDefault="00A16B4E" w:rsidP="00C5151D">
            <w:p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>3 x Creative Learning Producers</w:t>
            </w:r>
          </w:p>
          <w:p w:rsidR="00A16B4E" w:rsidRPr="00F602EC" w:rsidRDefault="00A16B4E" w:rsidP="00C5151D">
            <w:p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>1 x Creative Learning Producer (formal learning)</w:t>
            </w:r>
          </w:p>
          <w:p w:rsidR="00A16B4E" w:rsidRPr="00F602EC" w:rsidRDefault="00A16B4E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>1 x Community and Volunteer Manager</w:t>
            </w:r>
          </w:p>
          <w:p w:rsidR="00FE366E" w:rsidRDefault="00FE366E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</w:p>
          <w:p w:rsidR="00201ADF" w:rsidRPr="00F602EC" w:rsidRDefault="00201ADF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/>
                <w:bCs/>
              </w:rPr>
              <w:t>Indirect Reports:</w:t>
            </w:r>
            <w:r w:rsidR="00E17519" w:rsidRPr="00F602EC">
              <w:rPr>
                <w:rFonts w:ascii="Franklin Gothic Book" w:eastAsia="Arial" w:hAnsi="Franklin Gothic Book" w:cs="Times New Roman"/>
                <w:b/>
                <w:bCs/>
              </w:rPr>
              <w:t xml:space="preserve"> </w:t>
            </w:r>
            <w:r w:rsidR="00A16B4E" w:rsidRPr="00F602EC">
              <w:rPr>
                <w:rFonts w:ascii="Franklin Gothic Book" w:eastAsia="Arial" w:hAnsi="Franklin Gothic Book" w:cs="Times New Roman"/>
              </w:rPr>
              <w:t xml:space="preserve">3 </w:t>
            </w:r>
          </w:p>
          <w:p w:rsidR="00C5151D" w:rsidRPr="00F602EC" w:rsidRDefault="00C5151D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</w:p>
          <w:p w:rsidR="00C5151D" w:rsidRPr="00F602EC" w:rsidRDefault="00C5151D" w:rsidP="00C5151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/>
                <w:bCs/>
              </w:rPr>
              <w:t>Role Impact</w:t>
            </w:r>
          </w:p>
          <w:p w:rsidR="00F80437" w:rsidRPr="00F602EC" w:rsidRDefault="00F80437" w:rsidP="00621015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 xml:space="preserve">Leads a team of Creative Learning Producers to deliver high profile, quality audience focussed programming at their respective sites and provide Interpretation expertise to the exhibitions team. </w:t>
            </w:r>
          </w:p>
          <w:p w:rsidR="00621015" w:rsidRPr="00F602EC" w:rsidRDefault="00B42A43" w:rsidP="00621015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 xml:space="preserve">Manages the successful </w:t>
            </w:r>
            <w:r w:rsidR="00A16B4E" w:rsidRPr="00F602EC">
              <w:rPr>
                <w:rFonts w:ascii="Franklin Gothic Book" w:eastAsia="Arial" w:hAnsi="Franklin Gothic Book" w:cs="Times New Roman"/>
                <w:bCs/>
              </w:rPr>
              <w:t xml:space="preserve">planning and delivery </w:t>
            </w:r>
            <w:r w:rsidR="00091F11" w:rsidRPr="00F602EC">
              <w:rPr>
                <w:rFonts w:ascii="Franklin Gothic Book" w:eastAsia="Arial" w:hAnsi="Franklin Gothic Book" w:cs="Times New Roman"/>
                <w:bCs/>
              </w:rPr>
              <w:t xml:space="preserve">of </w:t>
            </w:r>
            <w:r w:rsidR="00F80437" w:rsidRPr="00F602EC">
              <w:rPr>
                <w:rFonts w:ascii="Franklin Gothic Book" w:eastAsia="Arial" w:hAnsi="Franklin Gothic Book" w:cs="Times New Roman"/>
                <w:bCs/>
              </w:rPr>
              <w:t xml:space="preserve">all live aspects of the public programme offer including small and largescale </w:t>
            </w:r>
            <w:r w:rsidR="00621015" w:rsidRPr="00F602EC">
              <w:rPr>
                <w:rFonts w:ascii="Franklin Gothic Book" w:eastAsia="Arial" w:hAnsi="Franklin Gothic Book" w:cs="Times New Roman"/>
                <w:bCs/>
              </w:rPr>
              <w:t xml:space="preserve">YMT-led events to attract visitors to York and </w:t>
            </w:r>
            <w:r w:rsidR="00A16B4E" w:rsidRPr="00F602EC">
              <w:rPr>
                <w:rFonts w:ascii="Franklin Gothic Book" w:eastAsia="Arial" w:hAnsi="Franklin Gothic Book" w:cs="Times New Roman"/>
                <w:bCs/>
              </w:rPr>
              <w:t xml:space="preserve">augment </w:t>
            </w:r>
            <w:r w:rsidR="00621015" w:rsidRPr="00F602EC">
              <w:rPr>
                <w:rFonts w:ascii="Franklin Gothic Book" w:eastAsia="Arial" w:hAnsi="Franklin Gothic Book" w:cs="Times New Roman"/>
                <w:bCs/>
              </w:rPr>
              <w:t>exhibitions.</w:t>
            </w:r>
            <w:r w:rsidR="00F80437" w:rsidRPr="00F602EC">
              <w:rPr>
                <w:rFonts w:ascii="Franklin Gothic Book" w:eastAsia="Arial" w:hAnsi="Franklin Gothic Book" w:cs="Times New Roman"/>
                <w:bCs/>
              </w:rPr>
              <w:t xml:space="preserve"> </w:t>
            </w:r>
          </w:p>
          <w:p w:rsidR="00F80437" w:rsidRPr="00F602EC" w:rsidRDefault="00F80437" w:rsidP="00621015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 xml:space="preserve">Acts as lead producer for large events such as Christmas at the Castle </w:t>
            </w:r>
          </w:p>
          <w:p w:rsidR="00621015" w:rsidRPr="00F602EC" w:rsidRDefault="005A4FEA" w:rsidP="00621015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 xml:space="preserve">Develops creative </w:t>
            </w:r>
            <w:r w:rsidR="00621015" w:rsidRPr="00F602EC">
              <w:rPr>
                <w:rFonts w:ascii="Franklin Gothic Book" w:eastAsia="Arial" w:hAnsi="Franklin Gothic Book" w:cs="Times New Roman"/>
                <w:bCs/>
              </w:rPr>
              <w:t xml:space="preserve">partnerships </w:t>
            </w:r>
            <w:r w:rsidRPr="00F602EC">
              <w:rPr>
                <w:rFonts w:ascii="Franklin Gothic Book" w:eastAsia="Arial" w:hAnsi="Franklin Gothic Book" w:cs="Times New Roman"/>
                <w:bCs/>
              </w:rPr>
              <w:t>to support delivery of the public programme</w:t>
            </w:r>
          </w:p>
          <w:p w:rsidR="00F80437" w:rsidRPr="00F602EC" w:rsidRDefault="00F80437" w:rsidP="00BE3C9E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 xml:space="preserve">Oversees a review of the formal learning offer and the implementation of recommendations for </w:t>
            </w:r>
            <w:r w:rsidR="005A4FEA" w:rsidRPr="00F602EC">
              <w:rPr>
                <w:rFonts w:ascii="Franklin Gothic Book" w:eastAsia="Arial" w:hAnsi="Franklin Gothic Book" w:cs="Times New Roman"/>
              </w:rPr>
              <w:t xml:space="preserve">an </w:t>
            </w:r>
            <w:r w:rsidRPr="00F602EC">
              <w:rPr>
                <w:rFonts w:ascii="Franklin Gothic Book" w:eastAsia="Arial" w:hAnsi="Franklin Gothic Book" w:cs="Times New Roman"/>
              </w:rPr>
              <w:t xml:space="preserve">improved schools </w:t>
            </w:r>
            <w:r w:rsidR="005A4FEA" w:rsidRPr="00F602EC">
              <w:rPr>
                <w:rFonts w:ascii="Franklin Gothic Book" w:eastAsia="Arial" w:hAnsi="Franklin Gothic Book" w:cs="Times New Roman"/>
              </w:rPr>
              <w:t xml:space="preserve">programme. </w:t>
            </w:r>
          </w:p>
          <w:p w:rsidR="007A21A4" w:rsidRPr="00F602EC" w:rsidRDefault="00F80437" w:rsidP="00BE3C9E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>Oversees the delivery of</w:t>
            </w:r>
            <w:r w:rsidR="00BE3C9E" w:rsidRPr="00F602EC">
              <w:rPr>
                <w:rFonts w:ascii="Franklin Gothic Book" w:eastAsia="Arial" w:hAnsi="Franklin Gothic Book" w:cs="Times New Roman"/>
              </w:rPr>
              <w:t xml:space="preserve"> good quality</w:t>
            </w:r>
            <w:r w:rsidR="007A21A4" w:rsidRPr="00F602EC">
              <w:rPr>
                <w:rFonts w:ascii="Franklin Gothic Book" w:eastAsia="Arial" w:hAnsi="Franklin Gothic Book" w:cs="Times New Roman"/>
              </w:rPr>
              <w:t xml:space="preserve"> community engagement</w:t>
            </w:r>
            <w:r w:rsidR="00BE3C9E" w:rsidRPr="00F602EC">
              <w:rPr>
                <w:rFonts w:ascii="Franklin Gothic Book" w:eastAsia="Arial" w:hAnsi="Franklin Gothic Book" w:cs="Times New Roman"/>
              </w:rPr>
              <w:t xml:space="preserve"> is undertaken</w:t>
            </w:r>
            <w:r w:rsidR="007A21A4" w:rsidRPr="00F602EC">
              <w:rPr>
                <w:rFonts w:ascii="Franklin Gothic Book" w:eastAsia="Arial" w:hAnsi="Franklin Gothic Book" w:cs="Times New Roman"/>
              </w:rPr>
              <w:t xml:space="preserve"> in the work of YMT</w:t>
            </w:r>
          </w:p>
          <w:p w:rsidR="005A4FEA" w:rsidRPr="00F602EC" w:rsidRDefault="005A4FEA" w:rsidP="00BE3C9E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 xml:space="preserve">Oversees the ongoing delivery of YMT’s volunteer programme, ensuring its successful development to incorporate the work of community engagement within the </w:t>
            </w:r>
            <w:r w:rsidR="00FE366E" w:rsidRPr="00F602EC">
              <w:rPr>
                <w:rFonts w:ascii="Franklin Gothic Book" w:eastAsia="Arial" w:hAnsi="Franklin Gothic Book" w:cs="Times New Roman"/>
              </w:rPr>
              <w:t>team</w:t>
            </w:r>
            <w:r w:rsidR="00FE366E">
              <w:rPr>
                <w:rFonts w:ascii="Franklin Gothic Book" w:eastAsia="Arial" w:hAnsi="Franklin Gothic Book" w:cs="Times New Roman"/>
              </w:rPr>
              <w:t>’</w:t>
            </w:r>
            <w:r w:rsidR="00FE366E" w:rsidRPr="00F602EC">
              <w:rPr>
                <w:rFonts w:ascii="Franklin Gothic Book" w:eastAsia="Arial" w:hAnsi="Franklin Gothic Book" w:cs="Times New Roman"/>
              </w:rPr>
              <w:t>s</w:t>
            </w:r>
            <w:r w:rsidRPr="00F602EC">
              <w:rPr>
                <w:rFonts w:ascii="Franklin Gothic Book" w:eastAsia="Arial" w:hAnsi="Franklin Gothic Book" w:cs="Times New Roman"/>
              </w:rPr>
              <w:t xml:space="preserve"> remit.</w:t>
            </w:r>
          </w:p>
          <w:p w:rsidR="00BE3C9E" w:rsidRPr="00F602EC" w:rsidRDefault="00F80437" w:rsidP="00BE3C9E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>Oversees the delivery of</w:t>
            </w:r>
            <w:r w:rsidR="00BE3C9E" w:rsidRPr="00F602EC">
              <w:rPr>
                <w:rFonts w:ascii="Franklin Gothic Book" w:eastAsia="Arial" w:hAnsi="Franklin Gothic Book" w:cs="Times New Roman"/>
              </w:rPr>
              <w:t xml:space="preserve"> YMT’s Creative Case </w:t>
            </w:r>
            <w:r w:rsidRPr="00F602EC">
              <w:rPr>
                <w:rFonts w:ascii="Franklin Gothic Book" w:eastAsia="Arial" w:hAnsi="Franklin Gothic Book" w:cs="Times New Roman"/>
              </w:rPr>
              <w:t>and can act as a point of best practice with regards to Creative Case for YMT more broadly</w:t>
            </w:r>
          </w:p>
          <w:p w:rsidR="00333683" w:rsidRPr="005723DC" w:rsidRDefault="006069D0" w:rsidP="00333683">
            <w:pPr>
              <w:pStyle w:val="ListParagraph"/>
              <w:numPr>
                <w:ilvl w:val="0"/>
                <w:numId w:val="16"/>
              </w:numPr>
              <w:rPr>
                <w:rFonts w:ascii="Franklin Gothic Book" w:eastAsia="Arial" w:hAnsi="Franklin Gothic Book" w:cs="Times New Roman"/>
              </w:rPr>
            </w:pPr>
            <w:r w:rsidRPr="00F602EC">
              <w:rPr>
                <w:rFonts w:ascii="Franklin Gothic Book" w:eastAsia="Arial" w:hAnsi="Franklin Gothic Book" w:cs="Times New Roman"/>
              </w:rPr>
              <w:t>Ensure</w:t>
            </w:r>
            <w:r w:rsidR="00227780" w:rsidRPr="00F602EC">
              <w:rPr>
                <w:rFonts w:ascii="Franklin Gothic Book" w:eastAsia="Arial" w:hAnsi="Franklin Gothic Book" w:cs="Times New Roman"/>
              </w:rPr>
              <w:t>s</w:t>
            </w:r>
            <w:r w:rsidRPr="00F602EC">
              <w:rPr>
                <w:rFonts w:ascii="Franklin Gothic Book" w:eastAsia="Arial" w:hAnsi="Franklin Gothic Book" w:cs="Times New Roman"/>
              </w:rPr>
              <w:t xml:space="preserve"> YMT meets Safeguarding requirements</w:t>
            </w:r>
          </w:p>
        </w:tc>
      </w:tr>
    </w:tbl>
    <w:p w:rsidR="00333683" w:rsidRPr="00F602EC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F602EC" w:rsidTr="00227780">
        <w:tc>
          <w:tcPr>
            <w:tcW w:w="9016" w:type="dxa"/>
          </w:tcPr>
          <w:p w:rsidR="00333683" w:rsidRPr="005723D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lastRenderedPageBreak/>
              <w:t>3.  Principal accountabilities</w:t>
            </w:r>
          </w:p>
          <w:p w:rsidR="00FE366E" w:rsidRDefault="00FE366E" w:rsidP="00333683">
            <w:pPr>
              <w:rPr>
                <w:rFonts w:ascii="Franklin Gothic Book" w:eastAsia="Arial" w:hAnsi="Franklin Gothic Book" w:cs="Times New Roman"/>
                <w:b/>
                <w:bCs/>
              </w:rPr>
            </w:pPr>
          </w:p>
          <w:p w:rsidR="00333683" w:rsidRPr="00F602EC" w:rsidRDefault="00C5151D" w:rsidP="00333683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/>
                <w:bCs/>
              </w:rPr>
              <w:t>Core Responsibilities</w:t>
            </w:r>
          </w:p>
          <w:p w:rsidR="00C5151D" w:rsidRPr="00F602EC" w:rsidRDefault="00626BCC" w:rsidP="00626BC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 xml:space="preserve">Manage </w:t>
            </w:r>
            <w:r w:rsidR="00C5151D" w:rsidRPr="00F602EC">
              <w:rPr>
                <w:rFonts w:ascii="Franklin Gothic Book" w:hAnsi="Franklin Gothic Book"/>
                <w:lang w:eastAsia="en-GB"/>
              </w:rPr>
              <w:t xml:space="preserve">the </w:t>
            </w:r>
            <w:r w:rsidRPr="00F602EC">
              <w:rPr>
                <w:rFonts w:ascii="Franklin Gothic Book" w:hAnsi="Franklin Gothic Book"/>
                <w:lang w:eastAsia="en-GB"/>
              </w:rPr>
              <w:t>delivery of the all live elements of the public programme, including events, talks and workshops to ensure the</w:t>
            </w:r>
            <w:r w:rsidR="00011B8F" w:rsidRPr="00F602EC">
              <w:rPr>
                <w:rFonts w:ascii="Franklin Gothic Book" w:hAnsi="Franklin Gothic Book"/>
                <w:lang w:eastAsia="en-GB"/>
              </w:rPr>
              <w:t>ir</w:t>
            </w:r>
            <w:r w:rsidRPr="00F602EC">
              <w:rPr>
                <w:rFonts w:ascii="Franklin Gothic Book" w:hAnsi="Franklin Gothic Book"/>
                <w:lang w:eastAsia="en-GB"/>
              </w:rPr>
              <w:t xml:space="preserve"> successful delivery </w:t>
            </w:r>
          </w:p>
          <w:p w:rsidR="00626BCC" w:rsidRPr="00F602EC" w:rsidRDefault="00626BCC" w:rsidP="00626BC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 xml:space="preserve">Oversee the Volunteer and Community team, supporting the successful transition to a combined volunteer and community focus </w:t>
            </w:r>
            <w:r w:rsidR="00011B8F" w:rsidRPr="00F602EC">
              <w:rPr>
                <w:rFonts w:ascii="Franklin Gothic Book" w:hAnsi="Franklin Gothic Book"/>
                <w:lang w:eastAsia="en-GB"/>
              </w:rPr>
              <w:t xml:space="preserve">for the team </w:t>
            </w:r>
            <w:r w:rsidRPr="00F602EC">
              <w:rPr>
                <w:rFonts w:ascii="Franklin Gothic Book" w:hAnsi="Franklin Gothic Book"/>
                <w:lang w:eastAsia="en-GB"/>
              </w:rPr>
              <w:t>and advocating for volunteers internally and externally for YMT.</w:t>
            </w:r>
          </w:p>
          <w:p w:rsidR="00626BCC" w:rsidRPr="00F602EC" w:rsidRDefault="00626BCC" w:rsidP="00626BC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Manage a team of Creative Learning Producers and support them in delivery of their areas of work.</w:t>
            </w:r>
          </w:p>
          <w:p w:rsidR="00626BCC" w:rsidRPr="00F602EC" w:rsidRDefault="00626BCC" w:rsidP="00626BC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Ensure all content development is audience appropriate and accessible</w:t>
            </w:r>
          </w:p>
          <w:p w:rsidR="00F53E6C" w:rsidRPr="00F602EC" w:rsidRDefault="00B179DE" w:rsidP="009778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O</w:t>
            </w:r>
            <w:r w:rsidR="00626BCC" w:rsidRPr="00F602EC">
              <w:rPr>
                <w:rFonts w:ascii="Franklin Gothic Book" w:hAnsi="Franklin Gothic Book"/>
              </w:rPr>
              <w:t>versee the delivery of a</w:t>
            </w:r>
            <w:r w:rsidR="00F53E6C" w:rsidRPr="00F602EC">
              <w:rPr>
                <w:rFonts w:ascii="Franklin Gothic Book" w:hAnsi="Franklin Gothic Book"/>
              </w:rPr>
              <w:t xml:space="preserve"> review of the formal learning programme and implementation of </w:t>
            </w:r>
            <w:r w:rsidR="00626BCC" w:rsidRPr="00F602EC">
              <w:rPr>
                <w:rFonts w:ascii="Franklin Gothic Book" w:hAnsi="Franklin Gothic Book"/>
              </w:rPr>
              <w:t xml:space="preserve">recommendation for </w:t>
            </w:r>
            <w:r w:rsidR="00F53E6C" w:rsidRPr="00F602EC">
              <w:rPr>
                <w:rFonts w:ascii="Franklin Gothic Book" w:hAnsi="Franklin Gothic Book"/>
              </w:rPr>
              <w:t xml:space="preserve">a revised schools offer that engages widely and deeply with pupils in a </w:t>
            </w:r>
            <w:r w:rsidR="005907E2" w:rsidRPr="00F602EC">
              <w:rPr>
                <w:rFonts w:ascii="Franklin Gothic Book" w:hAnsi="Franklin Gothic Book"/>
              </w:rPr>
              <w:t>cost-effective</w:t>
            </w:r>
            <w:r w:rsidR="00F53E6C" w:rsidRPr="00F602EC">
              <w:rPr>
                <w:rFonts w:ascii="Franklin Gothic Book" w:hAnsi="Franklin Gothic Book"/>
              </w:rPr>
              <w:t xml:space="preserve"> model. </w:t>
            </w:r>
          </w:p>
          <w:p w:rsidR="00011B8F" w:rsidRPr="00F602EC" w:rsidRDefault="00011B8F" w:rsidP="009778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Act as Safeguarding Lead Officer </w:t>
            </w:r>
          </w:p>
          <w:p w:rsidR="00977812" w:rsidRPr="00F602EC" w:rsidRDefault="00977812" w:rsidP="00CE15AA">
            <w:pPr>
              <w:pStyle w:val="ListParagraph"/>
              <w:jc w:val="both"/>
              <w:rPr>
                <w:rFonts w:ascii="Franklin Gothic Book" w:hAnsi="Franklin Gothic Book"/>
              </w:rPr>
            </w:pPr>
          </w:p>
          <w:p w:rsidR="00C5151D" w:rsidRPr="00F602EC" w:rsidRDefault="00C5151D" w:rsidP="00C5151D">
            <w:pPr>
              <w:jc w:val="both"/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Management</w:t>
            </w:r>
          </w:p>
          <w:p w:rsidR="00011B8F" w:rsidRPr="00F602EC" w:rsidRDefault="00011B8F" w:rsidP="003A42D6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Line management of 4 Creative Learning Producers and one Community and Volunteering Manager</w:t>
            </w:r>
          </w:p>
          <w:p w:rsidR="00011B8F" w:rsidRPr="00F602EC" w:rsidRDefault="00011B8F" w:rsidP="003A42D6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KPI reporting on key deliverables for the public programme, volunteering and formal learning programme and ensure team targets are met</w:t>
            </w:r>
          </w:p>
          <w:p w:rsidR="00011B8F" w:rsidRPr="00F602EC" w:rsidRDefault="00011B8F" w:rsidP="003A42D6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 xml:space="preserve">Act as lead producer for the delivery of </w:t>
            </w:r>
            <w:r w:rsidR="00F602EC" w:rsidRPr="00F602EC">
              <w:rPr>
                <w:rFonts w:ascii="Franklin Gothic Book" w:hAnsi="Franklin Gothic Book"/>
                <w:lang w:eastAsia="en-GB"/>
              </w:rPr>
              <w:t>large-scale</w:t>
            </w:r>
            <w:r w:rsidRPr="00F602EC">
              <w:rPr>
                <w:rFonts w:ascii="Franklin Gothic Book" w:hAnsi="Franklin Gothic Book"/>
                <w:lang w:eastAsia="en-GB"/>
              </w:rPr>
              <w:t xml:space="preserve"> projects, including Christmas at the Castle and the Roman Festival, managing all aspects of the project including creative vision, schedule, budget, project teams and communication</w:t>
            </w:r>
          </w:p>
          <w:p w:rsidR="00714B0F" w:rsidRPr="00F602EC" w:rsidRDefault="00011B8F" w:rsidP="00714B0F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Provide inspirational leadership to support the generation of creative, innovative and practical programming</w:t>
            </w:r>
          </w:p>
          <w:p w:rsidR="00011B8F" w:rsidRPr="00F602EC" w:rsidRDefault="00011B8F" w:rsidP="00714B0F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 xml:space="preserve">Broker relations with creative partners and </w:t>
            </w:r>
            <w:r w:rsidR="00714B0F" w:rsidRPr="00F602EC">
              <w:rPr>
                <w:rFonts w:ascii="Franklin Gothic Book" w:hAnsi="Franklin Gothic Book"/>
                <w:lang w:eastAsia="en-GB"/>
              </w:rPr>
              <w:t>develop initiatives to enhance the public programme, diversify our offer and meet our creative case</w:t>
            </w:r>
          </w:p>
          <w:p w:rsidR="00714B0F" w:rsidRPr="00F602EC" w:rsidRDefault="00714B0F" w:rsidP="00714B0F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2B49DB" w:rsidRPr="00F602EC" w:rsidRDefault="002B49DB" w:rsidP="00714B0F">
            <w:pPr>
              <w:jc w:val="both"/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Research and Content</w:t>
            </w:r>
          </w:p>
          <w:p w:rsidR="002B49DB" w:rsidRPr="00F602EC" w:rsidRDefault="00714B0F" w:rsidP="00714B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Oversee creative content development of visitor facing projects to ensure audiences are considered at every stage of development</w:t>
            </w:r>
            <w:r w:rsidR="002B49DB" w:rsidRPr="00F602EC">
              <w:rPr>
                <w:rFonts w:ascii="Franklin Gothic Book" w:hAnsi="Franklin Gothic Book"/>
                <w:lang w:eastAsia="en-GB"/>
              </w:rPr>
              <w:t xml:space="preserve"> </w:t>
            </w:r>
          </w:p>
          <w:p w:rsidR="00714B0F" w:rsidRPr="00F602EC" w:rsidRDefault="00714B0F" w:rsidP="002B49D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Provide i</w:t>
            </w:r>
            <w:r w:rsidR="002B49DB" w:rsidRPr="00F602EC">
              <w:rPr>
                <w:rFonts w:ascii="Franklin Gothic Book" w:hAnsi="Franklin Gothic Book"/>
                <w:lang w:eastAsia="en-GB"/>
              </w:rPr>
              <w:t>nterpretation</w:t>
            </w:r>
            <w:r w:rsidRPr="00F602EC">
              <w:rPr>
                <w:rFonts w:ascii="Franklin Gothic Book" w:hAnsi="Franklin Gothic Book"/>
                <w:lang w:eastAsia="en-GB"/>
              </w:rPr>
              <w:t xml:space="preserve"> expertise in the development of Exhibition content. </w:t>
            </w:r>
          </w:p>
          <w:p w:rsidR="002B49DB" w:rsidRPr="00F602EC" w:rsidRDefault="00714B0F" w:rsidP="002B49D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 xml:space="preserve">Advocate for diversity and inclusion in the development of visitor facing content and take a lead the delivery of </w:t>
            </w:r>
            <w:r w:rsidR="002B49DB" w:rsidRPr="00F602EC">
              <w:rPr>
                <w:rFonts w:ascii="Franklin Gothic Book" w:hAnsi="Franklin Gothic Book"/>
                <w:lang w:eastAsia="en-GB"/>
              </w:rPr>
              <w:t>ACE’s Creative Case for Diversity.</w:t>
            </w:r>
          </w:p>
          <w:p w:rsidR="002B49DB" w:rsidRPr="00F602EC" w:rsidRDefault="002B49DB" w:rsidP="00C5151D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:rsidR="00C5151D" w:rsidRPr="00F602EC" w:rsidRDefault="002B49DB" w:rsidP="00C5151D">
            <w:pPr>
              <w:jc w:val="both"/>
              <w:rPr>
                <w:rFonts w:ascii="Franklin Gothic Book" w:hAnsi="Franklin Gothic Book"/>
                <w:b/>
                <w:bCs/>
              </w:rPr>
            </w:pPr>
            <w:r w:rsidRPr="00F602EC">
              <w:rPr>
                <w:rFonts w:ascii="Franklin Gothic Book" w:hAnsi="Franklin Gothic Book"/>
                <w:b/>
                <w:bCs/>
                <w:lang w:eastAsia="en-GB"/>
              </w:rPr>
              <w:t xml:space="preserve">Formal learning </w:t>
            </w:r>
          </w:p>
          <w:p w:rsidR="002B49DB" w:rsidRPr="00F602EC" w:rsidRDefault="00714B0F" w:rsidP="00C5151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Support the Creative Learning Producer (formal learning) in</w:t>
            </w:r>
            <w:r w:rsidR="002B49DB" w:rsidRPr="00F602EC">
              <w:rPr>
                <w:rFonts w:ascii="Franklin Gothic Book" w:hAnsi="Franklin Gothic Book"/>
                <w:lang w:eastAsia="en-GB"/>
              </w:rPr>
              <w:t xml:space="preserve"> a review of the formal learning programme at each site and develop a</w:t>
            </w:r>
            <w:r w:rsidR="008963B8" w:rsidRPr="00F602EC">
              <w:rPr>
                <w:rFonts w:ascii="Franklin Gothic Book" w:hAnsi="Franklin Gothic Book"/>
                <w:lang w:eastAsia="en-GB"/>
              </w:rPr>
              <w:t>n approach to working with schools and HE and FE that is cost effective, impactful and broadens the depth and breadth of engagement with pupils and students</w:t>
            </w:r>
          </w:p>
          <w:p w:rsidR="008963B8" w:rsidRPr="00F602EC" w:rsidRDefault="00714B0F" w:rsidP="00C5151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 xml:space="preserve">Support the Creative Learning Producer (formal learning) </w:t>
            </w:r>
            <w:r w:rsidR="008963B8" w:rsidRPr="00F602EC">
              <w:rPr>
                <w:rFonts w:ascii="Franklin Gothic Book" w:hAnsi="Franklin Gothic Book"/>
                <w:lang w:eastAsia="en-GB"/>
              </w:rPr>
              <w:t>the development of YMT’s partnership working with primary</w:t>
            </w:r>
            <w:r w:rsidR="00AA4E54" w:rsidRPr="00F602EC">
              <w:rPr>
                <w:rFonts w:ascii="Franklin Gothic Book" w:hAnsi="Franklin Gothic Book"/>
                <w:lang w:eastAsia="en-GB"/>
              </w:rPr>
              <w:t xml:space="preserve"> and</w:t>
            </w:r>
            <w:r w:rsidR="008963B8" w:rsidRPr="00F602EC">
              <w:rPr>
                <w:rFonts w:ascii="Franklin Gothic Book" w:hAnsi="Franklin Gothic Book"/>
                <w:lang w:eastAsia="en-GB"/>
              </w:rPr>
              <w:t xml:space="preserve"> secondary</w:t>
            </w:r>
            <w:r w:rsidR="00AA4E54" w:rsidRPr="00F602EC">
              <w:rPr>
                <w:rFonts w:ascii="Franklin Gothic Book" w:hAnsi="Franklin Gothic Book"/>
                <w:lang w:eastAsia="en-GB"/>
              </w:rPr>
              <w:t xml:space="preserve"> schools</w:t>
            </w:r>
            <w:r w:rsidR="008963B8" w:rsidRPr="00F602EC">
              <w:rPr>
                <w:rFonts w:ascii="Franklin Gothic Book" w:hAnsi="Franklin Gothic Book"/>
                <w:lang w:eastAsia="en-GB"/>
              </w:rPr>
              <w:t xml:space="preserve">, HE and FE and the development of a teacher </w:t>
            </w:r>
            <w:r w:rsidR="00201ADF" w:rsidRPr="00F602EC">
              <w:rPr>
                <w:rFonts w:ascii="Franklin Gothic Book" w:hAnsi="Franklin Gothic Book"/>
                <w:lang w:eastAsia="en-GB"/>
              </w:rPr>
              <w:t>liaison</w:t>
            </w:r>
            <w:r w:rsidR="008963B8" w:rsidRPr="00F602EC">
              <w:rPr>
                <w:rFonts w:ascii="Franklin Gothic Book" w:hAnsi="Franklin Gothic Book"/>
                <w:lang w:eastAsia="en-GB"/>
              </w:rPr>
              <w:t xml:space="preserve"> committee to input into the development of the schools offer. </w:t>
            </w:r>
          </w:p>
          <w:p w:rsidR="00C5151D" w:rsidRPr="00F602EC" w:rsidRDefault="00C5151D" w:rsidP="00C5151D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:rsidR="00C5151D" w:rsidRPr="00F602EC" w:rsidRDefault="00A1400F" w:rsidP="00C5151D">
            <w:pPr>
              <w:jc w:val="both"/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 xml:space="preserve">Volunteer and </w:t>
            </w:r>
            <w:r w:rsidR="00C5151D" w:rsidRPr="00F602EC">
              <w:rPr>
                <w:rFonts w:ascii="Franklin Gothic Book" w:hAnsi="Franklin Gothic Book"/>
                <w:b/>
              </w:rPr>
              <w:t>Community engagement</w:t>
            </w:r>
          </w:p>
          <w:p w:rsidR="00C5151D" w:rsidRPr="00F602EC" w:rsidRDefault="00FE366E" w:rsidP="00C515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Ensure </w:t>
            </w:r>
            <w:r w:rsidR="00714B0F" w:rsidRPr="00F602EC">
              <w:rPr>
                <w:rFonts w:ascii="Franklin Gothic Book" w:hAnsi="Franklin Gothic Book"/>
              </w:rPr>
              <w:t>develop</w:t>
            </w:r>
            <w:r>
              <w:rPr>
                <w:rFonts w:ascii="Franklin Gothic Book" w:hAnsi="Franklin Gothic Book"/>
              </w:rPr>
              <w:t>ment of</w:t>
            </w:r>
            <w:r w:rsidR="00714B0F" w:rsidRPr="00F602EC">
              <w:rPr>
                <w:rFonts w:ascii="Franklin Gothic Book" w:hAnsi="Franklin Gothic Book"/>
              </w:rPr>
              <w:t xml:space="preserve"> the remit of the Volunteer team to incorporate </w:t>
            </w:r>
            <w:r w:rsidR="00D52717" w:rsidRPr="00F602EC">
              <w:rPr>
                <w:rFonts w:ascii="Franklin Gothic Book" w:hAnsi="Franklin Gothic Book"/>
              </w:rPr>
              <w:t>co</w:t>
            </w:r>
            <w:r w:rsidR="00C5151D" w:rsidRPr="00F602EC">
              <w:rPr>
                <w:rFonts w:ascii="Franklin Gothic Book" w:hAnsi="Franklin Gothic Book"/>
              </w:rPr>
              <w:t xml:space="preserve">mmunity engagement </w:t>
            </w:r>
            <w:r w:rsidR="00714B0F" w:rsidRPr="00F602EC">
              <w:rPr>
                <w:rFonts w:ascii="Franklin Gothic Book" w:hAnsi="Franklin Gothic Book"/>
              </w:rPr>
              <w:t>work</w:t>
            </w:r>
            <w:r>
              <w:rPr>
                <w:rFonts w:ascii="Franklin Gothic Book" w:hAnsi="Franklin Gothic Book"/>
              </w:rPr>
              <w:t xml:space="preserve"> with s</w:t>
            </w:r>
            <w:r w:rsidRPr="00F602EC">
              <w:rPr>
                <w:rFonts w:ascii="Franklin Gothic Book" w:hAnsi="Franklin Gothic Book"/>
              </w:rPr>
              <w:t>upport</w:t>
            </w:r>
            <w:r>
              <w:rPr>
                <w:rFonts w:ascii="Franklin Gothic Book" w:hAnsi="Franklin Gothic Book"/>
              </w:rPr>
              <w:t xml:space="preserve"> from</w:t>
            </w:r>
            <w:r w:rsidRPr="00F602EC">
              <w:rPr>
                <w:rFonts w:ascii="Franklin Gothic Book" w:hAnsi="Franklin Gothic Book"/>
              </w:rPr>
              <w:t xml:space="preserve"> the Volunteer and Community Manager </w:t>
            </w:r>
          </w:p>
          <w:p w:rsidR="00C5151D" w:rsidRPr="00F602EC" w:rsidRDefault="00C5151D" w:rsidP="00C515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F602EC">
              <w:rPr>
                <w:rFonts w:ascii="Franklin Gothic Book" w:hAnsi="Franklin Gothic Book"/>
                <w:lang w:eastAsia="en-GB"/>
              </w:rPr>
              <w:t>To ensure that community engagement activities maximise use of Trust assets and deliver meaningful social or learning outcomes for participants</w:t>
            </w:r>
          </w:p>
          <w:p w:rsidR="00A0036B" w:rsidRDefault="00A0036B" w:rsidP="00A0036B">
            <w:pPr>
              <w:pStyle w:val="NormalWeb"/>
              <w:spacing w:after="0" w:afterAutospacing="0"/>
              <w:jc w:val="both"/>
              <w:rPr>
                <w:rFonts w:ascii="Franklin Gothic Book" w:hAnsi="Franklin Gothic Book"/>
                <w:b/>
              </w:rPr>
            </w:pPr>
            <w:r w:rsidRPr="00E637ED">
              <w:rPr>
                <w:rFonts w:ascii="Franklin Gothic Book" w:hAnsi="Franklin Gothic Book"/>
                <w:b/>
              </w:rPr>
              <w:t>Other duties</w:t>
            </w:r>
          </w:p>
          <w:p w:rsidR="00A0036B" w:rsidRPr="00836EA2" w:rsidRDefault="00A0036B" w:rsidP="00A0036B">
            <w:pPr>
              <w:pStyle w:val="ListParagraph"/>
              <w:numPr>
                <w:ilvl w:val="0"/>
                <w:numId w:val="22"/>
              </w:numPr>
              <w:spacing w:after="100" w:afterAutospacing="1"/>
              <w:ind w:left="357" w:hanging="357"/>
            </w:pPr>
            <w:r w:rsidRPr="00836EA2"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:rsidR="00FE366E" w:rsidRDefault="00A0036B" w:rsidP="00A0036B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A0036B">
              <w:rPr>
                <w:rFonts w:ascii="Franklin Gothic Book" w:hAnsi="Franklin Gothic Book"/>
                <w:lang w:eastAsia="en-GB"/>
              </w:rPr>
              <w:lastRenderedPageBreak/>
              <w:t>Other duties may be required from time to time which are consistent with the grading of this post</w:t>
            </w:r>
            <w:r w:rsidRPr="00A0036B">
              <w:rPr>
                <w:rFonts w:ascii="Franklin Gothic Book" w:eastAsia="Arial" w:hAnsi="Franklin Gothic Book" w:cs="Times New Roman"/>
                <w:bCs/>
              </w:rPr>
              <w:t xml:space="preserve"> </w:t>
            </w:r>
          </w:p>
          <w:p w:rsidR="00A0036B" w:rsidRPr="00A0036B" w:rsidRDefault="00A0036B" w:rsidP="00A0036B">
            <w:pPr>
              <w:pStyle w:val="ListParagraph"/>
              <w:ind w:left="360"/>
              <w:rPr>
                <w:rFonts w:ascii="Franklin Gothic Book" w:eastAsia="Arial" w:hAnsi="Franklin Gothic Book" w:cs="Times New Roman"/>
                <w:bCs/>
              </w:rPr>
            </w:pPr>
          </w:p>
        </w:tc>
      </w:tr>
    </w:tbl>
    <w:p w:rsidR="00333683" w:rsidRPr="00F602EC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F602EC" w:rsidTr="002C5932">
        <w:tc>
          <w:tcPr>
            <w:tcW w:w="9016" w:type="dxa"/>
          </w:tcPr>
          <w:p w:rsidR="00333683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Pr="00F602EC">
              <w:rPr>
                <w:rFonts w:ascii="Franklin Gothic Book" w:eastAsia="Arial" w:hAnsi="Franklin Gothic Book" w:cs="Times New Roman"/>
                <w:b/>
              </w:rPr>
              <w:t>4.  Key performance measures</w:t>
            </w:r>
          </w:p>
          <w:p w:rsidR="00FE366E" w:rsidRPr="00F602EC" w:rsidRDefault="00FE366E" w:rsidP="00333683">
            <w:pPr>
              <w:rPr>
                <w:rFonts w:ascii="Franklin Gothic Book" w:eastAsia="Arial" w:hAnsi="Franklin Gothic Book" w:cs="Times New Roman"/>
                <w:b/>
              </w:rPr>
            </w:pPr>
          </w:p>
          <w:p w:rsidR="00714B0F" w:rsidRPr="00F602EC" w:rsidRDefault="000C71E2" w:rsidP="00E4218B">
            <w:pPr>
              <w:pStyle w:val="ListParagraph"/>
              <w:numPr>
                <w:ilvl w:val="0"/>
                <w:numId w:val="17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 xml:space="preserve">Public programming </w:t>
            </w:r>
            <w:r w:rsidR="00714B0F" w:rsidRPr="00F602EC">
              <w:rPr>
                <w:rFonts w:ascii="Franklin Gothic Book" w:eastAsia="Arial" w:hAnsi="Franklin Gothic Book" w:cs="Times New Roman"/>
                <w:bCs/>
              </w:rPr>
              <w:t xml:space="preserve">activity is delivered on time, to budget and to a high standard </w:t>
            </w:r>
          </w:p>
          <w:p w:rsidR="00714B0F" w:rsidRPr="00F602EC" w:rsidRDefault="00714B0F" w:rsidP="00E4218B">
            <w:pPr>
              <w:pStyle w:val="ListParagraph"/>
              <w:numPr>
                <w:ilvl w:val="0"/>
                <w:numId w:val="17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 xml:space="preserve">Content is audience focussed and engagement levels increase </w:t>
            </w:r>
          </w:p>
          <w:p w:rsidR="000C71E2" w:rsidRPr="00F602EC" w:rsidRDefault="00714B0F" w:rsidP="00E4218B">
            <w:pPr>
              <w:pStyle w:val="ListParagraph"/>
              <w:numPr>
                <w:ilvl w:val="0"/>
                <w:numId w:val="17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>Formal learning programme is revised to be efficient, engaging and engagement levels remain consistent or increase</w:t>
            </w:r>
          </w:p>
          <w:p w:rsidR="00E4218B" w:rsidRPr="00F602EC" w:rsidRDefault="00E4218B" w:rsidP="00333683">
            <w:pPr>
              <w:pStyle w:val="ListParagraph"/>
              <w:numPr>
                <w:ilvl w:val="0"/>
                <w:numId w:val="17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F602EC">
              <w:rPr>
                <w:rFonts w:ascii="Franklin Gothic Book" w:eastAsia="Arial" w:hAnsi="Franklin Gothic Book" w:cs="Times New Roman"/>
                <w:bCs/>
              </w:rPr>
              <w:t xml:space="preserve">YMT continues to develop excellent community partnerships and work collaboratively and supportively with groups that do not currently engage. </w:t>
            </w:r>
          </w:p>
          <w:p w:rsidR="00333683" w:rsidRPr="00F602EC" w:rsidRDefault="00333683" w:rsidP="00DE72F9">
            <w:pPr>
              <w:rPr>
                <w:rFonts w:ascii="Franklin Gothic Book" w:eastAsia="Arial" w:hAnsi="Franklin Gothic Book" w:cs="Times New Roman"/>
                <w:bCs/>
                <w:lang w:val="en-US"/>
              </w:rPr>
            </w:pPr>
          </w:p>
        </w:tc>
      </w:tr>
    </w:tbl>
    <w:p w:rsidR="00333683" w:rsidRPr="00F602EC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932" w:rsidRPr="00F602EC" w:rsidTr="002C5932">
        <w:tc>
          <w:tcPr>
            <w:tcW w:w="9016" w:type="dxa"/>
          </w:tcPr>
          <w:p w:rsidR="002C5932" w:rsidRPr="00F602EC" w:rsidRDefault="002C5932" w:rsidP="002C5932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5.  Knowledge, skills</w:t>
            </w:r>
            <w:r w:rsidR="00CB051C" w:rsidRPr="00F602EC">
              <w:rPr>
                <w:rFonts w:ascii="Franklin Gothic Book" w:eastAsia="Arial" w:hAnsi="Franklin Gothic Book" w:cs="Times New Roman"/>
                <w:b/>
              </w:rPr>
              <w:t>,</w:t>
            </w:r>
            <w:r w:rsidRPr="00F602EC">
              <w:rPr>
                <w:rFonts w:ascii="Franklin Gothic Book" w:eastAsia="Arial" w:hAnsi="Franklin Gothic Book" w:cs="Times New Roman"/>
                <w:b/>
              </w:rPr>
              <w:t xml:space="preserve"> experience</w:t>
            </w:r>
            <w:r w:rsidR="00CB051C" w:rsidRPr="00F602EC">
              <w:rPr>
                <w:rFonts w:ascii="Franklin Gothic Book" w:eastAsia="Arial" w:hAnsi="Franklin Gothic Book" w:cs="Times New Roman"/>
                <w:b/>
              </w:rPr>
              <w:t xml:space="preserve"> and behaviours</w:t>
            </w:r>
          </w:p>
          <w:p w:rsidR="002C5932" w:rsidRPr="00F602EC" w:rsidRDefault="002C5932" w:rsidP="002C5932">
            <w:pPr>
              <w:rPr>
                <w:rFonts w:ascii="Franklin Gothic Book" w:eastAsia="Arial" w:hAnsi="Franklin Gothic Book" w:cs="Times New Roman"/>
                <w:i/>
              </w:rPr>
            </w:pPr>
          </w:p>
          <w:p w:rsidR="00CB051C" w:rsidRPr="00F602EC" w:rsidRDefault="00CB051C" w:rsidP="00CB051C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Knowledge</w:t>
            </w:r>
          </w:p>
          <w:p w:rsidR="00C5151D" w:rsidRPr="00F602EC" w:rsidRDefault="00C5151D" w:rsidP="00227780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Degree/qualifications in fields related to </w:t>
            </w:r>
            <w:r w:rsidR="006E0119" w:rsidRPr="00F602EC">
              <w:rPr>
                <w:rFonts w:ascii="Franklin Gothic Book" w:hAnsi="Franklin Gothic Book"/>
              </w:rPr>
              <w:t>public programming</w:t>
            </w:r>
            <w:r w:rsidR="00FF7B93" w:rsidRPr="00F602EC">
              <w:rPr>
                <w:rFonts w:ascii="Franklin Gothic Book" w:hAnsi="Franklin Gothic Book"/>
              </w:rPr>
              <w:t xml:space="preserve"> in the arts</w:t>
            </w:r>
            <w:r w:rsidR="00FE366E">
              <w:rPr>
                <w:rFonts w:ascii="Franklin Gothic Book" w:hAnsi="Franklin Gothic Book"/>
              </w:rPr>
              <w:t>/ heritage</w:t>
            </w:r>
          </w:p>
          <w:p w:rsidR="00CB051C" w:rsidRPr="00F602EC" w:rsidRDefault="00E72108" w:rsidP="0022778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Understanding of learning practice and theory; learning and audience needs in arts, museums and heritage; of formal and informal learning sectors</w:t>
            </w:r>
          </w:p>
          <w:p w:rsidR="00FF7B93" w:rsidRPr="00F602EC" w:rsidRDefault="00FF7B93" w:rsidP="0022778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Excellent understanding of production / project management processes </w:t>
            </w:r>
          </w:p>
          <w:p w:rsidR="00FF7B93" w:rsidRPr="00F602EC" w:rsidRDefault="00FF7B93" w:rsidP="0022778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Excellent understanding of best practice engagement with diverse communities</w:t>
            </w:r>
          </w:p>
          <w:p w:rsidR="00FF7B93" w:rsidRPr="00F602EC" w:rsidRDefault="00FF7B93" w:rsidP="0022778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Excellent understanding of best practice work with volunteers </w:t>
            </w:r>
          </w:p>
          <w:p w:rsidR="006E0119" w:rsidRPr="00F602EC" w:rsidRDefault="00AE6A59" w:rsidP="0022778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Robust u</w:t>
            </w:r>
            <w:r w:rsidR="006E0119" w:rsidRPr="00F602EC">
              <w:rPr>
                <w:rFonts w:ascii="Franklin Gothic Book" w:hAnsi="Franklin Gothic Book"/>
              </w:rPr>
              <w:t xml:space="preserve">nderstanding of documentation and digitisation issues and accreditation standards </w:t>
            </w:r>
          </w:p>
          <w:p w:rsidR="006E0119" w:rsidRPr="00F602EC" w:rsidRDefault="00AE6A59" w:rsidP="0022778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Robust u</w:t>
            </w:r>
            <w:r w:rsidR="00E4218B" w:rsidRPr="00F602EC">
              <w:rPr>
                <w:rFonts w:ascii="Franklin Gothic Book" w:hAnsi="Franklin Gothic Book"/>
              </w:rPr>
              <w:t>nderstanding</w:t>
            </w:r>
            <w:r w:rsidR="006E0119" w:rsidRPr="00F602EC">
              <w:rPr>
                <w:rFonts w:ascii="Franklin Gothic Book" w:hAnsi="Franklin Gothic Book"/>
              </w:rPr>
              <w:t xml:space="preserve"> of digital engagement with collections and an understanding of the potential of digital to enhance collections access</w:t>
            </w:r>
          </w:p>
          <w:p w:rsidR="00FF7B93" w:rsidRPr="00F602EC" w:rsidRDefault="00FE366E" w:rsidP="0022778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Good u</w:t>
            </w:r>
            <w:r w:rsidR="00FF7B93" w:rsidRPr="00F602EC">
              <w:rPr>
                <w:rFonts w:ascii="Franklin Gothic Book" w:hAnsi="Franklin Gothic Book"/>
              </w:rPr>
              <w:t xml:space="preserve">nderstanding of Safeguarding best practice </w:t>
            </w:r>
          </w:p>
          <w:p w:rsidR="00CB051C" w:rsidRPr="00F602EC" w:rsidRDefault="00CB051C" w:rsidP="005E3420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Franklin Gothic Book" w:hAnsi="Franklin Gothic Book"/>
              </w:rPr>
            </w:pPr>
          </w:p>
          <w:p w:rsidR="00CB051C" w:rsidRPr="00F602EC" w:rsidRDefault="00CB051C" w:rsidP="00CB051C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Skills</w:t>
            </w:r>
          </w:p>
          <w:p w:rsidR="00C5151D" w:rsidRPr="00F602EC" w:rsidRDefault="00C5151D" w:rsidP="006E011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Strong people management skills and experience leading direct reports and project teams. </w:t>
            </w:r>
          </w:p>
          <w:p w:rsidR="00FF7B93" w:rsidRPr="00F602EC" w:rsidRDefault="00FF7B93" w:rsidP="006E0119">
            <w:pPr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Creative thinking and a</w:t>
            </w:r>
            <w:r w:rsidR="00E72108" w:rsidRPr="00F602EC">
              <w:rPr>
                <w:rFonts w:ascii="Franklin Gothic Book" w:hAnsi="Franklin Gothic Book"/>
              </w:rPr>
              <w:t>bility to</w:t>
            </w:r>
            <w:r w:rsidRPr="00F602EC">
              <w:rPr>
                <w:rFonts w:ascii="Franklin Gothic Book" w:hAnsi="Franklin Gothic Book"/>
              </w:rPr>
              <w:t xml:space="preserve"> turn innovative ideas into reality</w:t>
            </w:r>
          </w:p>
          <w:p w:rsidR="00FF7B93" w:rsidRPr="00F602EC" w:rsidRDefault="00FF7B93" w:rsidP="006E0119">
            <w:pPr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Ability to broker creative partnerships and deliver projects </w:t>
            </w:r>
          </w:p>
          <w:p w:rsidR="00E72108" w:rsidRPr="00F602EC" w:rsidRDefault="00E72108" w:rsidP="00A879B7">
            <w:pPr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IT Skills including competency with Microsoft Office products</w:t>
            </w:r>
          </w:p>
          <w:p w:rsidR="00CB051C" w:rsidRPr="00F602EC" w:rsidRDefault="00CB051C" w:rsidP="006E0119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:rsidR="00CB051C" w:rsidRPr="00F602EC" w:rsidRDefault="00CB051C" w:rsidP="006E0119">
            <w:pPr>
              <w:pStyle w:val="ListParagraph"/>
              <w:numPr>
                <w:ilvl w:val="1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Digital recording – e.g. photography, sound, video</w:t>
            </w:r>
          </w:p>
          <w:p w:rsidR="00CB051C" w:rsidRPr="00F602EC" w:rsidRDefault="00CB051C" w:rsidP="006E0119">
            <w:pPr>
              <w:pStyle w:val="ListParagraph"/>
              <w:numPr>
                <w:ilvl w:val="1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Social networking – e.g. twitter, Facebook</w:t>
            </w:r>
          </w:p>
          <w:p w:rsidR="00CB051C" w:rsidRPr="00F602EC" w:rsidRDefault="00CB051C" w:rsidP="00CB051C">
            <w:pPr>
              <w:rPr>
                <w:rFonts w:ascii="Franklin Gothic Book" w:hAnsi="Franklin Gothic Book"/>
              </w:rPr>
            </w:pPr>
          </w:p>
          <w:p w:rsidR="00CB051C" w:rsidRPr="00F602EC" w:rsidRDefault="00CB051C" w:rsidP="00CB051C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Experience</w:t>
            </w:r>
          </w:p>
          <w:p w:rsidR="00C5151D" w:rsidRPr="00F602EC" w:rsidRDefault="00FF7B93" w:rsidP="006E0119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E</w:t>
            </w:r>
            <w:r w:rsidR="00C5151D" w:rsidRPr="00F602EC">
              <w:rPr>
                <w:rFonts w:ascii="Franklin Gothic Book" w:hAnsi="Franklin Gothic Book"/>
              </w:rPr>
              <w:t xml:space="preserve">xperience </w:t>
            </w:r>
            <w:r w:rsidRPr="00F602EC">
              <w:rPr>
                <w:rFonts w:ascii="Franklin Gothic Book" w:hAnsi="Franklin Gothic Book"/>
              </w:rPr>
              <w:t xml:space="preserve">in a management role in the museum, heritage or creative industries  </w:t>
            </w:r>
          </w:p>
          <w:p w:rsidR="00FF7B93" w:rsidRPr="00F602EC" w:rsidRDefault="00FF7B93" w:rsidP="006E0119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Experience of project managing creative projects and content development </w:t>
            </w:r>
          </w:p>
          <w:p w:rsidR="00FF7B93" w:rsidRPr="00F602EC" w:rsidRDefault="00FF7B93" w:rsidP="00FF7B9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Experience of managing budgets of up to £100,000</w:t>
            </w:r>
          </w:p>
          <w:p w:rsidR="00FF7B93" w:rsidRPr="00F602EC" w:rsidRDefault="00FF7B93" w:rsidP="00FF7B9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Experience of interpreting collections </w:t>
            </w:r>
          </w:p>
          <w:p w:rsidR="00FF7B93" w:rsidRPr="00F602EC" w:rsidRDefault="00FF7B93" w:rsidP="00FF7B9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Experience of developing learning content for specific target audiences </w:t>
            </w:r>
          </w:p>
          <w:p w:rsidR="00E72108" w:rsidRPr="00F602EC" w:rsidRDefault="00E72108" w:rsidP="006E0119">
            <w:pPr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Demonstrable experience engaging with communities and developing successful cultural participation and co-produced projects</w:t>
            </w:r>
          </w:p>
          <w:p w:rsidR="00E72108" w:rsidRDefault="00E72108" w:rsidP="00FE366E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Fundraising experience</w:t>
            </w:r>
          </w:p>
          <w:p w:rsidR="00FE366E" w:rsidRPr="00F602EC" w:rsidRDefault="00FE366E" w:rsidP="00FE366E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Acting as Safeguarding Officer is desirable</w:t>
            </w:r>
          </w:p>
          <w:p w:rsidR="00CB051C" w:rsidRPr="00F602EC" w:rsidRDefault="00CB051C" w:rsidP="00CB051C">
            <w:pPr>
              <w:rPr>
                <w:rFonts w:ascii="Franklin Gothic Book" w:hAnsi="Franklin Gothic Book"/>
              </w:rPr>
            </w:pPr>
          </w:p>
          <w:p w:rsidR="00CB051C" w:rsidRPr="00F602EC" w:rsidRDefault="00CB051C" w:rsidP="00CB051C">
            <w:pPr>
              <w:rPr>
                <w:rFonts w:ascii="Franklin Gothic Book" w:hAnsi="Franklin Gothic Book"/>
                <w:b/>
              </w:rPr>
            </w:pPr>
            <w:r w:rsidRPr="00F602EC">
              <w:rPr>
                <w:rFonts w:ascii="Franklin Gothic Book" w:hAnsi="Franklin Gothic Book"/>
                <w:b/>
              </w:rPr>
              <w:t>Behaviours</w:t>
            </w:r>
          </w:p>
          <w:p w:rsidR="00E72108" w:rsidRPr="00F602EC" w:rsidRDefault="00E72108" w:rsidP="006E011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 xml:space="preserve">Commitment to Continuous Professional Development for self and others </w:t>
            </w:r>
          </w:p>
          <w:p w:rsidR="00E72108" w:rsidRPr="00F602EC" w:rsidRDefault="00E72108" w:rsidP="006E0119">
            <w:pPr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lastRenderedPageBreak/>
              <w:t>Inspiring managers, colleagues and staff to be creative, ambitious and constantly improving, and to empower teams through delegation, support and performance management</w:t>
            </w:r>
          </w:p>
          <w:p w:rsidR="00E72108" w:rsidRPr="00F602EC" w:rsidRDefault="00E72108" w:rsidP="006E01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Actively leading and promoting a safe working environment where the health, safety and wellbeing of visitors, staff, volunteers and contractors come first</w:t>
            </w:r>
          </w:p>
          <w:p w:rsidR="002C5932" w:rsidRDefault="00CB051C" w:rsidP="0033368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Commitment to equality and diversity and an understanding of how this commitment applies to this role.</w:t>
            </w:r>
          </w:p>
          <w:p w:rsidR="00FE366E" w:rsidRPr="00F602EC" w:rsidRDefault="00FE366E" w:rsidP="00FE366E">
            <w:pPr>
              <w:pStyle w:val="ListParagraph"/>
              <w:ind w:left="360"/>
              <w:rPr>
                <w:rFonts w:ascii="Franklin Gothic Book" w:hAnsi="Franklin Gothic Book"/>
              </w:rPr>
            </w:pPr>
          </w:p>
        </w:tc>
      </w:tr>
    </w:tbl>
    <w:p w:rsidR="002C5932" w:rsidRPr="00F602EC" w:rsidRDefault="002C5932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F602EC" w:rsidTr="00631E80">
        <w:tc>
          <w:tcPr>
            <w:tcW w:w="10140" w:type="dxa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6.  Key relationships</w:t>
            </w:r>
          </w:p>
          <w:p w:rsidR="00E72108" w:rsidRPr="00F602EC" w:rsidRDefault="00E72108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IT and Digital Engagement Manager</w:t>
            </w:r>
          </w:p>
          <w:p w:rsidR="00A1400F" w:rsidRPr="00F602EC" w:rsidRDefault="00A1400F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Volunteer Team</w:t>
            </w:r>
          </w:p>
          <w:p w:rsidR="00A1400F" w:rsidRPr="00F602EC" w:rsidRDefault="00A1400F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Learning Team</w:t>
            </w:r>
          </w:p>
          <w:p w:rsidR="00A1400F" w:rsidRPr="00F602EC" w:rsidRDefault="00A1400F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CTP Project Team</w:t>
            </w:r>
          </w:p>
          <w:p w:rsidR="00E72108" w:rsidRPr="00F602EC" w:rsidRDefault="00E72108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Facilities Manager</w:t>
            </w:r>
          </w:p>
          <w:p w:rsidR="00E72108" w:rsidRPr="00F602EC" w:rsidRDefault="00E72108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Curatorial Teams</w:t>
            </w:r>
          </w:p>
          <w:p w:rsidR="00E72108" w:rsidRPr="00F602EC" w:rsidRDefault="00E72108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External project teams</w:t>
            </w:r>
          </w:p>
          <w:p w:rsidR="00E72108" w:rsidRPr="00F602EC" w:rsidRDefault="00E72108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Health and Safety Advisor</w:t>
            </w:r>
          </w:p>
          <w:p w:rsidR="00A1400F" w:rsidRPr="00F602EC" w:rsidRDefault="00A1400F" w:rsidP="00E72108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Community organisations [e.g. RAY]</w:t>
            </w:r>
          </w:p>
          <w:p w:rsidR="00FD5C3E" w:rsidRPr="00F602EC" w:rsidRDefault="00A1400F" w:rsidP="00227780">
            <w:pPr>
              <w:spacing w:after="0"/>
              <w:rPr>
                <w:rFonts w:ascii="Franklin Gothic Book" w:hAnsi="Franklin Gothic Book"/>
              </w:rPr>
            </w:pPr>
            <w:r w:rsidRPr="00F602EC">
              <w:rPr>
                <w:rFonts w:ascii="Franklin Gothic Book" w:hAnsi="Franklin Gothic Book"/>
              </w:rPr>
              <w:t>IVE</w:t>
            </w:r>
            <w:r w:rsidRPr="00F602EC">
              <w:rPr>
                <w:rFonts w:ascii="Franklin Gothic Book" w:hAnsi="Franklin Gothic Book"/>
              </w:rPr>
              <w:br/>
            </w:r>
            <w:r w:rsidR="00AE6A59" w:rsidRPr="00F602EC">
              <w:rPr>
                <w:rFonts w:ascii="Franklin Gothic Book" w:hAnsi="Franklin Gothic Book"/>
              </w:rPr>
              <w:t>Creative partners [e.g. Mediale, Aesthetica]</w:t>
            </w:r>
          </w:p>
          <w:p w:rsidR="00F11FB3" w:rsidRPr="00F602EC" w:rsidRDefault="00F11FB3" w:rsidP="00227780">
            <w:pPr>
              <w:spacing w:after="0"/>
              <w:rPr>
                <w:rFonts w:ascii="Franklin Gothic Book" w:hAnsi="Franklin Gothic Book"/>
              </w:rPr>
            </w:pPr>
          </w:p>
        </w:tc>
      </w:tr>
    </w:tbl>
    <w:p w:rsidR="00333683" w:rsidRPr="00F602EC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2061" w:rsidRPr="003A42D6" w:rsidTr="00C72061">
        <w:tc>
          <w:tcPr>
            <w:tcW w:w="9016" w:type="dxa"/>
          </w:tcPr>
          <w:p w:rsidR="00C72061" w:rsidRPr="003A42D6" w:rsidRDefault="00C72061" w:rsidP="00F91E08">
            <w:pPr>
              <w:rPr>
                <w:rFonts w:ascii="Franklin Gothic Book" w:eastAsia="Arial" w:hAnsi="Franklin Gothic Book" w:cs="Times New Roman"/>
                <w:b/>
              </w:rPr>
            </w:pPr>
            <w:r w:rsidRPr="003A42D6">
              <w:rPr>
                <w:rFonts w:ascii="Franklin Gothic Book" w:eastAsia="Arial" w:hAnsi="Franklin Gothic Book" w:cs="Times New Roman"/>
                <w:b/>
              </w:rPr>
              <w:t>7.  Organisation chart</w:t>
            </w:r>
          </w:p>
          <w:p w:rsidR="00C72061" w:rsidRPr="003A42D6" w:rsidRDefault="00C72061" w:rsidP="00F91E08">
            <w:pPr>
              <w:rPr>
                <w:rFonts w:ascii="Franklin Gothic Book" w:eastAsia="Arial" w:hAnsi="Franklin Gothic Book" w:cs="Times New Roman"/>
              </w:rPr>
            </w:pPr>
            <w:r w:rsidRPr="003A42D6">
              <w:rPr>
                <w:rFonts w:ascii="Franklin Gothic Book" w:eastAsia="Arial" w:hAnsi="Franklin Gothic Book" w:cs="Times New Roman"/>
                <w:noProof/>
                <w:lang w:eastAsia="en-GB"/>
              </w:rPr>
              <w:drawing>
                <wp:inline distT="0" distB="0" distL="0" distR="0" wp14:anchorId="0A2935DB" wp14:editId="6A03B94B">
                  <wp:extent cx="5656580" cy="2336212"/>
                  <wp:effectExtent l="0" t="0" r="0" b="26035"/>
                  <wp:docPr id="2" name="Diagra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526D81-4E94-41A1-AE91-8C2094C1CA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333683" w:rsidRPr="00F602EC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31"/>
        <w:gridCol w:w="2961"/>
      </w:tblGrid>
      <w:tr w:rsidR="000F61D7" w:rsidRPr="00F602EC" w:rsidTr="00631E80">
        <w:trPr>
          <w:trHeight w:val="567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Signature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Date</w:t>
            </w:r>
          </w:p>
        </w:tc>
      </w:tr>
      <w:tr w:rsidR="000F61D7" w:rsidRPr="00F602EC" w:rsidTr="00631E80">
        <w:trPr>
          <w:trHeight w:val="567"/>
        </w:trPr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Approved by HR: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  <w:tr w:rsidR="000F61D7" w:rsidRPr="00F602EC" w:rsidTr="00631E80">
        <w:trPr>
          <w:trHeight w:val="567"/>
        </w:trPr>
        <w:tc>
          <w:tcPr>
            <w:tcW w:w="3380" w:type="dxa"/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Approved by line manager:</w:t>
            </w:r>
          </w:p>
        </w:tc>
        <w:tc>
          <w:tcPr>
            <w:tcW w:w="3380" w:type="dxa"/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  <w:tc>
          <w:tcPr>
            <w:tcW w:w="3380" w:type="dxa"/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  <w:tr w:rsidR="000F61D7" w:rsidRPr="00F602EC" w:rsidTr="00631E80">
        <w:trPr>
          <w:trHeight w:val="567"/>
        </w:trPr>
        <w:tc>
          <w:tcPr>
            <w:tcW w:w="3380" w:type="dxa"/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F602EC">
              <w:rPr>
                <w:rFonts w:ascii="Franklin Gothic Book" w:eastAsia="Arial" w:hAnsi="Franklin Gothic Book" w:cs="Times New Roman"/>
                <w:b/>
              </w:rPr>
              <w:t>Approved by job holder:</w:t>
            </w:r>
          </w:p>
        </w:tc>
        <w:tc>
          <w:tcPr>
            <w:tcW w:w="3380" w:type="dxa"/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  <w:tc>
          <w:tcPr>
            <w:tcW w:w="3380" w:type="dxa"/>
            <w:vAlign w:val="center"/>
          </w:tcPr>
          <w:p w:rsidR="00333683" w:rsidRPr="00F602EC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:rsidR="000F61D7" w:rsidRDefault="000F61D7" w:rsidP="000F61D7">
      <w:pPr>
        <w:rPr>
          <w:rFonts w:ascii="Franklin Gothic Book" w:hAnsi="Franklin Gothic Book"/>
        </w:rPr>
      </w:pPr>
    </w:p>
    <w:p w:rsidR="007A0C3F" w:rsidRDefault="007A0C3F" w:rsidP="007A0C3F">
      <w:pPr>
        <w:rPr>
          <w:rFonts w:ascii="Franklin Gothic Book" w:hAnsi="Franklin Gothic Book"/>
          <w:b/>
        </w:rPr>
      </w:pPr>
      <w:r w:rsidRPr="00B13ABC">
        <w:rPr>
          <w:rFonts w:ascii="Franklin Gothic Book" w:hAnsi="Franklin Gothic Book"/>
          <w:b/>
        </w:rPr>
        <w:lastRenderedPageBreak/>
        <w:t>Job Title</w:t>
      </w:r>
      <w:r>
        <w:rPr>
          <w:rFonts w:ascii="Franklin Gothic Book" w:hAnsi="Franklin Gothic Book"/>
          <w:b/>
        </w:rPr>
        <w:t>:  Exhibitions Project Manager</w:t>
      </w:r>
    </w:p>
    <w:p w:rsidR="007A0C3F" w:rsidRPr="00B13ABC" w:rsidRDefault="007A0C3F" w:rsidP="007A0C3F">
      <w:pPr>
        <w:rPr>
          <w:rFonts w:ascii="Franklin Gothic Book" w:hAnsi="Franklin Gothic Book"/>
          <w:b/>
        </w:rPr>
      </w:pPr>
    </w:p>
    <w:p w:rsidR="007A0C3F" w:rsidRPr="00B13ABC" w:rsidRDefault="007A0C3F" w:rsidP="007A0C3F">
      <w:pPr>
        <w:rPr>
          <w:rFonts w:ascii="Franklin Gothic Book" w:hAnsi="Franklin Gothic Book"/>
          <w:b/>
        </w:rPr>
      </w:pPr>
      <w:r w:rsidRPr="00B13ABC">
        <w:rPr>
          <w:rFonts w:ascii="Franklin Gothic Book" w:hAnsi="Franklin Gothic Book"/>
          <w:b/>
        </w:rPr>
        <w:t>Terms and conditions of service</w:t>
      </w:r>
    </w:p>
    <w:p w:rsidR="007A0C3F" w:rsidRPr="00B13ABC" w:rsidRDefault="007A0C3F" w:rsidP="007A0C3F">
      <w:pPr>
        <w:rPr>
          <w:rFonts w:ascii="Franklin Gothic Book" w:hAnsi="Franklin Gothic Book"/>
          <w:u w:val="single"/>
        </w:rPr>
      </w:pP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Reporting line</w:t>
      </w:r>
    </w:p>
    <w:p w:rsidR="007A0C3F" w:rsidRPr="00733130" w:rsidRDefault="007A0C3F" w:rsidP="007A0C3F">
      <w:pPr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This post reports to the </w:t>
      </w:r>
      <w:r w:rsidRPr="00F602EC">
        <w:rPr>
          <w:rFonts w:ascii="Franklin Gothic Book" w:eastAsia="Arial" w:hAnsi="Franklin Gothic Book" w:cs="Times New Roman"/>
        </w:rPr>
        <w:t>Head of Public Engagement</w:t>
      </w:r>
      <w:r>
        <w:rPr>
          <w:rFonts w:ascii="Franklin Gothic Book" w:eastAsia="Arial" w:hAnsi="Franklin Gothic Book" w:cs="Times New Roman"/>
        </w:rPr>
        <w:t>, Collections and Curatorial</w:t>
      </w:r>
      <w:r>
        <w:rPr>
          <w:rFonts w:ascii="Franklin Gothic Book" w:eastAsia="Arial" w:hAnsi="Franklin Gothic Book" w:cs="Times New Roman"/>
        </w:rPr>
        <w:t>.</w:t>
      </w: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Salary</w:t>
      </w:r>
    </w:p>
    <w:p w:rsidR="007A0C3F" w:rsidRPr="00B13ABC" w:rsidRDefault="007A0C3F" w:rsidP="007A0C3F">
      <w:pPr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The salary for the post is </w:t>
      </w:r>
      <w:r>
        <w:rPr>
          <w:rFonts w:ascii="Franklin Gothic Book" w:hAnsi="Franklin Gothic Book"/>
        </w:rPr>
        <w:t xml:space="preserve">YMT Scale </w:t>
      </w:r>
      <w:r>
        <w:rPr>
          <w:rFonts w:ascii="Franklin Gothic Book" w:hAnsi="Franklin Gothic Book"/>
        </w:rPr>
        <w:t>points 34-38 (</w:t>
      </w:r>
      <w:r w:rsidRPr="007A0C3F">
        <w:rPr>
          <w:rFonts w:ascii="Franklin Gothic Book" w:hAnsi="Franklin Gothic Book"/>
        </w:rPr>
        <w:t>£32,768 to £36,338 per annum</w:t>
      </w:r>
      <w:r w:rsidRPr="004963EB">
        <w:rPr>
          <w:rFonts w:ascii="Franklin Gothic Book" w:hAnsi="Franklin Gothic Book"/>
        </w:rPr>
        <w:t>)</w:t>
      </w:r>
      <w:r w:rsidRPr="007A0C3F">
        <w:t xml:space="preserve"> </w:t>
      </w:r>
      <w:bookmarkStart w:id="0" w:name="_GoBack"/>
      <w:bookmarkEnd w:id="0"/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Annual leave</w:t>
      </w:r>
    </w:p>
    <w:p w:rsidR="007A0C3F" w:rsidRPr="00B13ABC" w:rsidRDefault="007A0C3F" w:rsidP="007A0C3F">
      <w:pPr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The annual leave entitlement is </w:t>
      </w:r>
      <w:r>
        <w:rPr>
          <w:rFonts w:ascii="Franklin Gothic Book" w:hAnsi="Franklin Gothic Book"/>
        </w:rPr>
        <w:t>25</w:t>
      </w:r>
      <w:r w:rsidRPr="00B13ABC">
        <w:rPr>
          <w:rFonts w:ascii="Franklin Gothic Book" w:hAnsi="Franklin Gothic Book"/>
        </w:rPr>
        <w:t xml:space="preserve"> days per annum pro rata, increasing by five days </w:t>
      </w:r>
      <w:r>
        <w:rPr>
          <w:rFonts w:ascii="Franklin Gothic Book" w:hAnsi="Franklin Gothic Book"/>
        </w:rPr>
        <w:t xml:space="preserve">pro rata </w:t>
      </w:r>
      <w:r w:rsidRPr="00B13ABC">
        <w:rPr>
          <w:rFonts w:ascii="Franklin Gothic Book" w:hAnsi="Franklin Gothic Book"/>
        </w:rPr>
        <w:t>after five years continuous service with the Trust, plus public holidays.</w:t>
      </w: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Pension</w:t>
      </w:r>
    </w:p>
    <w:p w:rsidR="007A0C3F" w:rsidRPr="00B13ABC" w:rsidRDefault="007A0C3F" w:rsidP="007A0C3F">
      <w:pPr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>The Trust belongs to the Local Government Pension Scheme and all new employees are enrolled</w:t>
      </w:r>
      <w:r>
        <w:rPr>
          <w:rFonts w:ascii="Franklin Gothic Book" w:hAnsi="Franklin Gothic Book"/>
        </w:rPr>
        <w:t>.</w:t>
      </w:r>
      <w:r w:rsidRPr="00B13AB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</w:t>
      </w:r>
      <w:r w:rsidRPr="00B13ABC">
        <w:rPr>
          <w:rFonts w:ascii="Franklin Gothic Book" w:hAnsi="Franklin Gothic Book"/>
        </w:rPr>
        <w:t xml:space="preserve">t is possible to opt out of the pension using forms available at </w:t>
      </w:r>
      <w:hyperlink r:id="rId12" w:history="1">
        <w:r w:rsidRPr="0062098D">
          <w:rPr>
            <w:rStyle w:val="Hyperlink"/>
            <w:rFonts w:ascii="Franklin Gothic Book" w:hAnsi="Franklin Gothic Book"/>
          </w:rPr>
          <w:t>www.nypf.org.uk</w:t>
        </w:r>
      </w:hyperlink>
      <w:r w:rsidRPr="00B13ABC">
        <w:rPr>
          <w:rFonts w:ascii="Franklin Gothic Book" w:hAnsi="Franklin Gothic Book"/>
        </w:rPr>
        <w:t>.</w:t>
      </w:r>
    </w:p>
    <w:p w:rsidR="007A0C3F" w:rsidRPr="00B13ABC" w:rsidRDefault="007A0C3F" w:rsidP="007A0C3F">
      <w:pPr>
        <w:jc w:val="both"/>
        <w:rPr>
          <w:rFonts w:ascii="Franklin Gothic Book" w:hAnsi="Franklin Gothic Book"/>
        </w:rPr>
      </w:pP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Hours of work</w:t>
      </w:r>
    </w:p>
    <w:p w:rsidR="007A0C3F" w:rsidRPr="00327110" w:rsidRDefault="007A0C3F" w:rsidP="007A0C3F">
      <w:pPr>
        <w:rPr>
          <w:rFonts w:ascii="Franklin Gothic Book" w:hAnsi="Franklin Gothic Book"/>
          <w:u w:val="single"/>
        </w:rPr>
      </w:pPr>
      <w:r w:rsidRPr="00327110">
        <w:rPr>
          <w:rFonts w:ascii="Franklin Gothic Book" w:hAnsi="Franklin Gothic Book"/>
        </w:rPr>
        <w:t>The hours of work are 37 per week, Monday to Friday, although some flexibility is required.</w:t>
      </w: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</w:p>
    <w:p w:rsidR="007A0C3F" w:rsidRPr="00B13ABC" w:rsidRDefault="007A0C3F" w:rsidP="007A0C3F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Period of notice</w:t>
      </w:r>
    </w:p>
    <w:p w:rsidR="007A0C3F" w:rsidRDefault="007A0C3F" w:rsidP="007A0C3F">
      <w:pPr>
        <w:tabs>
          <w:tab w:val="left" w:pos="4680"/>
        </w:tabs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The period of written notice required for you to terminate this post is </w:t>
      </w:r>
      <w:r>
        <w:rPr>
          <w:rFonts w:ascii="Franklin Gothic Book" w:hAnsi="Franklin Gothic Book"/>
        </w:rPr>
        <w:t>2</w:t>
      </w:r>
      <w:r w:rsidRPr="00B13ABC">
        <w:rPr>
          <w:rFonts w:ascii="Franklin Gothic Book" w:hAnsi="Franklin Gothic Book"/>
        </w:rPr>
        <w:t xml:space="preserve"> month</w:t>
      </w:r>
      <w:r>
        <w:rPr>
          <w:rFonts w:ascii="Franklin Gothic Book" w:hAnsi="Franklin Gothic Book"/>
        </w:rPr>
        <w:t>s</w:t>
      </w:r>
      <w:r w:rsidRPr="00B13ABC">
        <w:rPr>
          <w:rFonts w:ascii="Franklin Gothic Book" w:hAnsi="Franklin Gothic Book"/>
        </w:rPr>
        <w:t xml:space="preserve">.  The Trust will give you </w:t>
      </w:r>
      <w:r>
        <w:rPr>
          <w:rFonts w:ascii="Franklin Gothic Book" w:hAnsi="Franklin Gothic Book"/>
        </w:rPr>
        <w:t>2 month</w:t>
      </w:r>
      <w:r w:rsidRPr="00B13ABC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’</w:t>
      </w:r>
      <w:r w:rsidRPr="00B13ABC">
        <w:rPr>
          <w:rFonts w:ascii="Franklin Gothic Book" w:hAnsi="Franklin Gothic Book"/>
        </w:rPr>
        <w:t xml:space="preserve"> notice.</w:t>
      </w:r>
    </w:p>
    <w:p w:rsidR="007A0C3F" w:rsidRDefault="007A0C3F" w:rsidP="007A0C3F">
      <w:pPr>
        <w:tabs>
          <w:tab w:val="left" w:pos="4680"/>
        </w:tabs>
        <w:jc w:val="both"/>
        <w:rPr>
          <w:rFonts w:ascii="Franklin Gothic Book" w:hAnsi="Franklin Gothic Book"/>
        </w:rPr>
      </w:pPr>
    </w:p>
    <w:p w:rsidR="007A0C3F" w:rsidRPr="006D5BE2" w:rsidRDefault="007A0C3F" w:rsidP="007A0C3F">
      <w:pPr>
        <w:jc w:val="both"/>
        <w:rPr>
          <w:rFonts w:ascii="Franklin Gothic Book" w:hAnsi="Franklin Gothic Book"/>
          <w:u w:val="single"/>
        </w:rPr>
      </w:pPr>
      <w:r w:rsidRPr="006D5BE2">
        <w:rPr>
          <w:rFonts w:ascii="Franklin Gothic Book" w:hAnsi="Franklin Gothic Book"/>
          <w:u w:val="single"/>
        </w:rPr>
        <w:t>Health</w:t>
      </w:r>
    </w:p>
    <w:p w:rsidR="007A0C3F" w:rsidRPr="006D5BE2" w:rsidRDefault="007A0C3F" w:rsidP="007A0C3F">
      <w:pPr>
        <w:jc w:val="both"/>
        <w:rPr>
          <w:rFonts w:ascii="Franklin Gothic Book" w:hAnsi="Franklin Gothic Book"/>
        </w:rPr>
      </w:pPr>
      <w:r w:rsidRPr="006D5BE2">
        <w:rPr>
          <w:rFonts w:ascii="Franklin Gothic Book" w:hAnsi="Franklin Gothic Book"/>
        </w:rPr>
        <w:t>Prospective employees must be cleared by the Occupational Health Service as medically fit for employment by the Trust.</w:t>
      </w:r>
    </w:p>
    <w:p w:rsidR="007A0C3F" w:rsidRPr="006D5BE2" w:rsidRDefault="007A0C3F" w:rsidP="007A0C3F">
      <w:pPr>
        <w:jc w:val="both"/>
        <w:rPr>
          <w:rFonts w:ascii="Franklin Gothic Book" w:hAnsi="Franklin Gothic Book"/>
        </w:rPr>
      </w:pPr>
    </w:p>
    <w:p w:rsidR="007A0C3F" w:rsidRPr="006D5BE2" w:rsidRDefault="007A0C3F" w:rsidP="007A0C3F">
      <w:pPr>
        <w:jc w:val="both"/>
        <w:rPr>
          <w:rFonts w:ascii="Franklin Gothic Book" w:hAnsi="Franklin Gothic Book"/>
          <w:u w:val="single"/>
        </w:rPr>
      </w:pPr>
      <w:r w:rsidRPr="006D5BE2">
        <w:rPr>
          <w:rFonts w:ascii="Franklin Gothic Book" w:hAnsi="Franklin Gothic Book"/>
          <w:u w:val="single"/>
        </w:rPr>
        <w:t>Probationary period</w:t>
      </w:r>
    </w:p>
    <w:p w:rsidR="007A0C3F" w:rsidRPr="006D5BE2" w:rsidRDefault="007A0C3F" w:rsidP="007A0C3F">
      <w:pPr>
        <w:jc w:val="both"/>
        <w:rPr>
          <w:rFonts w:ascii="Franklin Gothic Book" w:hAnsi="Franklin Gothic Book"/>
        </w:rPr>
      </w:pPr>
      <w:r w:rsidRPr="006D5BE2">
        <w:rPr>
          <w:rFonts w:ascii="Franklin Gothic Book" w:hAnsi="Franklin Gothic Book"/>
        </w:rPr>
        <w:t>Appointments are subject to the successful completion of a six-month probationary period.</w:t>
      </w:r>
    </w:p>
    <w:p w:rsidR="007A0C3F" w:rsidRDefault="007A0C3F" w:rsidP="000F61D7">
      <w:pPr>
        <w:rPr>
          <w:rFonts w:ascii="Franklin Gothic Book" w:hAnsi="Franklin Gothic Book"/>
        </w:rPr>
      </w:pPr>
    </w:p>
    <w:p w:rsidR="007A0C3F" w:rsidRPr="00F602EC" w:rsidRDefault="007A0C3F" w:rsidP="000F61D7">
      <w:pPr>
        <w:rPr>
          <w:rFonts w:ascii="Franklin Gothic Book" w:hAnsi="Franklin Gothic Book"/>
        </w:rPr>
      </w:pPr>
    </w:p>
    <w:sectPr w:rsidR="007A0C3F" w:rsidRPr="00F602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39" w:rsidRDefault="00631939" w:rsidP="00333683">
      <w:pPr>
        <w:spacing w:after="0" w:line="240" w:lineRule="auto"/>
      </w:pPr>
      <w:r>
        <w:separator/>
      </w:r>
    </w:p>
  </w:endnote>
  <w:endnote w:type="continuationSeparator" w:id="0">
    <w:p w:rsidR="00631939" w:rsidRDefault="00631939" w:rsidP="0033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C18" w:rsidRDefault="00377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C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7C18" w:rsidRDefault="0037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39" w:rsidRDefault="00631939" w:rsidP="00333683">
      <w:pPr>
        <w:spacing w:after="0" w:line="240" w:lineRule="auto"/>
      </w:pPr>
      <w:r>
        <w:separator/>
      </w:r>
    </w:p>
  </w:footnote>
  <w:footnote w:type="continuationSeparator" w:id="0">
    <w:p w:rsidR="00631939" w:rsidRDefault="00631939" w:rsidP="0033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18" w:rsidRDefault="00377C18" w:rsidP="000F61D7">
    <w:pPr>
      <w:pStyle w:val="Header"/>
      <w:jc w:val="right"/>
    </w:pPr>
    <w:r w:rsidRPr="00836CF5">
      <w:rPr>
        <w:noProof/>
        <w:lang w:eastAsia="en-GB"/>
      </w:rPr>
      <w:drawing>
        <wp:inline distT="0" distB="0" distL="0" distR="0" wp14:anchorId="5B42BD76" wp14:editId="2A6B4D5B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Museums Trust-FC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7CE"/>
    <w:multiLevelType w:val="hybridMultilevel"/>
    <w:tmpl w:val="8EDAC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13D46"/>
    <w:multiLevelType w:val="hybridMultilevel"/>
    <w:tmpl w:val="DF34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57696"/>
    <w:multiLevelType w:val="hybridMultilevel"/>
    <w:tmpl w:val="52700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7379F"/>
    <w:multiLevelType w:val="hybridMultilevel"/>
    <w:tmpl w:val="0032F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C0A13"/>
    <w:multiLevelType w:val="hybridMultilevel"/>
    <w:tmpl w:val="6D362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304AF"/>
    <w:multiLevelType w:val="hybridMultilevel"/>
    <w:tmpl w:val="110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D118B"/>
    <w:multiLevelType w:val="hybridMultilevel"/>
    <w:tmpl w:val="5AC25D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022EB1"/>
    <w:multiLevelType w:val="hybridMultilevel"/>
    <w:tmpl w:val="887E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1C5A"/>
    <w:multiLevelType w:val="hybridMultilevel"/>
    <w:tmpl w:val="29889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85612"/>
    <w:multiLevelType w:val="hybridMultilevel"/>
    <w:tmpl w:val="B85E6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7121C"/>
    <w:multiLevelType w:val="hybridMultilevel"/>
    <w:tmpl w:val="FFEE0FAC"/>
    <w:lvl w:ilvl="0" w:tplc="75B63E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C641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A603D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32C90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FC65E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88E5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6ACE5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4487A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0C43D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A65F4"/>
    <w:multiLevelType w:val="hybridMultilevel"/>
    <w:tmpl w:val="1DCCA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AE3095"/>
    <w:multiLevelType w:val="hybridMultilevel"/>
    <w:tmpl w:val="1C7867BA"/>
    <w:lvl w:ilvl="0" w:tplc="AAAC3A7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B8DA5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00E99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FAEAF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1CE750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E4BA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B7250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7CEF9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94A80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B727E"/>
    <w:multiLevelType w:val="hybridMultilevel"/>
    <w:tmpl w:val="CEBEC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F09DE"/>
    <w:multiLevelType w:val="hybridMultilevel"/>
    <w:tmpl w:val="6AF8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16613"/>
    <w:multiLevelType w:val="hybridMultilevel"/>
    <w:tmpl w:val="89EE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694D"/>
    <w:multiLevelType w:val="hybridMultilevel"/>
    <w:tmpl w:val="F45E5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018A5"/>
    <w:multiLevelType w:val="hybridMultilevel"/>
    <w:tmpl w:val="5216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C3782"/>
    <w:multiLevelType w:val="hybridMultilevel"/>
    <w:tmpl w:val="7B4E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E45211"/>
    <w:multiLevelType w:val="hybridMultilevel"/>
    <w:tmpl w:val="19809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6"/>
  </w:num>
  <w:num w:numId="6">
    <w:abstractNumId w:val="1"/>
  </w:num>
  <w:num w:numId="7">
    <w:abstractNumId w:val="19"/>
  </w:num>
  <w:num w:numId="8">
    <w:abstractNumId w:val="15"/>
  </w:num>
  <w:num w:numId="9">
    <w:abstractNumId w:val="17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0"/>
  </w:num>
  <w:num w:numId="15">
    <w:abstractNumId w:val="21"/>
  </w:num>
  <w:num w:numId="16">
    <w:abstractNumId w:val="20"/>
  </w:num>
  <w:num w:numId="17">
    <w:abstractNumId w:val="13"/>
  </w:num>
  <w:num w:numId="18">
    <w:abstractNumId w:val="14"/>
  </w:num>
  <w:num w:numId="19">
    <w:abstractNumId w:val="12"/>
  </w:num>
  <w:num w:numId="20">
    <w:abstractNumId w:val="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83"/>
    <w:rsid w:val="00011B8F"/>
    <w:rsid w:val="000279B1"/>
    <w:rsid w:val="000308C0"/>
    <w:rsid w:val="00091F11"/>
    <w:rsid w:val="000C71E2"/>
    <w:rsid w:val="000F61D7"/>
    <w:rsid w:val="00140B92"/>
    <w:rsid w:val="001606A6"/>
    <w:rsid w:val="0016759E"/>
    <w:rsid w:val="001E4F91"/>
    <w:rsid w:val="00201ADF"/>
    <w:rsid w:val="00221DA9"/>
    <w:rsid w:val="00227780"/>
    <w:rsid w:val="00240F49"/>
    <w:rsid w:val="002B49DB"/>
    <w:rsid w:val="002C5932"/>
    <w:rsid w:val="002D434F"/>
    <w:rsid w:val="002D4771"/>
    <w:rsid w:val="002F583F"/>
    <w:rsid w:val="00303D29"/>
    <w:rsid w:val="00333683"/>
    <w:rsid w:val="00365249"/>
    <w:rsid w:val="00377C18"/>
    <w:rsid w:val="003A42D6"/>
    <w:rsid w:val="003C2102"/>
    <w:rsid w:val="003D1392"/>
    <w:rsid w:val="0041136D"/>
    <w:rsid w:val="00421B5F"/>
    <w:rsid w:val="004312CD"/>
    <w:rsid w:val="00437013"/>
    <w:rsid w:val="00484461"/>
    <w:rsid w:val="004D1F6C"/>
    <w:rsid w:val="0051609F"/>
    <w:rsid w:val="00540127"/>
    <w:rsid w:val="005723DC"/>
    <w:rsid w:val="005907E2"/>
    <w:rsid w:val="00596E12"/>
    <w:rsid w:val="005A4FEA"/>
    <w:rsid w:val="005B41EE"/>
    <w:rsid w:val="005D3052"/>
    <w:rsid w:val="005E3420"/>
    <w:rsid w:val="005F0475"/>
    <w:rsid w:val="006069D0"/>
    <w:rsid w:val="00621015"/>
    <w:rsid w:val="00626BCC"/>
    <w:rsid w:val="00631939"/>
    <w:rsid w:val="00631E80"/>
    <w:rsid w:val="006516DC"/>
    <w:rsid w:val="00652B1F"/>
    <w:rsid w:val="00660334"/>
    <w:rsid w:val="006C1C71"/>
    <w:rsid w:val="006D6AFD"/>
    <w:rsid w:val="006E0119"/>
    <w:rsid w:val="006E1802"/>
    <w:rsid w:val="006E2E8E"/>
    <w:rsid w:val="006F42E6"/>
    <w:rsid w:val="007108F9"/>
    <w:rsid w:val="00714B0F"/>
    <w:rsid w:val="007302A4"/>
    <w:rsid w:val="007706D8"/>
    <w:rsid w:val="00787863"/>
    <w:rsid w:val="007A0C3F"/>
    <w:rsid w:val="007A21A4"/>
    <w:rsid w:val="00813F55"/>
    <w:rsid w:val="00823901"/>
    <w:rsid w:val="008963B8"/>
    <w:rsid w:val="008E0AE9"/>
    <w:rsid w:val="008F4E28"/>
    <w:rsid w:val="00915093"/>
    <w:rsid w:val="00974A97"/>
    <w:rsid w:val="00977812"/>
    <w:rsid w:val="009F0EB9"/>
    <w:rsid w:val="00A0036B"/>
    <w:rsid w:val="00A02BF2"/>
    <w:rsid w:val="00A1400F"/>
    <w:rsid w:val="00A16B4E"/>
    <w:rsid w:val="00A52023"/>
    <w:rsid w:val="00A875CA"/>
    <w:rsid w:val="00A915B0"/>
    <w:rsid w:val="00AA4E54"/>
    <w:rsid w:val="00AC47D5"/>
    <w:rsid w:val="00AE6A59"/>
    <w:rsid w:val="00B179DE"/>
    <w:rsid w:val="00B42A43"/>
    <w:rsid w:val="00B611C5"/>
    <w:rsid w:val="00BE245B"/>
    <w:rsid w:val="00BE3C9E"/>
    <w:rsid w:val="00C07E9F"/>
    <w:rsid w:val="00C30213"/>
    <w:rsid w:val="00C329F8"/>
    <w:rsid w:val="00C45596"/>
    <w:rsid w:val="00C5151D"/>
    <w:rsid w:val="00C71751"/>
    <w:rsid w:val="00C72061"/>
    <w:rsid w:val="00CB051C"/>
    <w:rsid w:val="00CE15AA"/>
    <w:rsid w:val="00D27762"/>
    <w:rsid w:val="00D52717"/>
    <w:rsid w:val="00D56F29"/>
    <w:rsid w:val="00D71FA7"/>
    <w:rsid w:val="00D72E53"/>
    <w:rsid w:val="00D74303"/>
    <w:rsid w:val="00DC24AC"/>
    <w:rsid w:val="00DD0A5D"/>
    <w:rsid w:val="00DD5645"/>
    <w:rsid w:val="00DE72F9"/>
    <w:rsid w:val="00DF43FB"/>
    <w:rsid w:val="00DF7B0C"/>
    <w:rsid w:val="00E00577"/>
    <w:rsid w:val="00E16BD2"/>
    <w:rsid w:val="00E17519"/>
    <w:rsid w:val="00E226F9"/>
    <w:rsid w:val="00E3318C"/>
    <w:rsid w:val="00E4175D"/>
    <w:rsid w:val="00E4218B"/>
    <w:rsid w:val="00E4646A"/>
    <w:rsid w:val="00E54920"/>
    <w:rsid w:val="00E606CD"/>
    <w:rsid w:val="00E646C3"/>
    <w:rsid w:val="00E72108"/>
    <w:rsid w:val="00E76E4A"/>
    <w:rsid w:val="00E83CCE"/>
    <w:rsid w:val="00E90D36"/>
    <w:rsid w:val="00EA48D9"/>
    <w:rsid w:val="00EC35AA"/>
    <w:rsid w:val="00EE6EE9"/>
    <w:rsid w:val="00F11FB3"/>
    <w:rsid w:val="00F123BA"/>
    <w:rsid w:val="00F52819"/>
    <w:rsid w:val="00F53E6C"/>
    <w:rsid w:val="00F602EC"/>
    <w:rsid w:val="00F6770A"/>
    <w:rsid w:val="00F80437"/>
    <w:rsid w:val="00FC50E9"/>
    <w:rsid w:val="00FD5C3E"/>
    <w:rsid w:val="00FE366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3ACDDDD-8956-4B63-BE01-10A5B7B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4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64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4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5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nypf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39F4CB-0E43-4C1E-BC14-04211C8EBDC4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AD79C5AD-BB56-4853-BA53-2F92257F9EF5}">
      <dgm:prSet phldrT="[Text]"/>
      <dgm:spPr/>
      <dgm:t>
        <a:bodyPr/>
        <a:lstStyle/>
        <a:p>
          <a:r>
            <a:rPr lang="en-GB"/>
            <a:t>Chief Executive</a:t>
          </a:r>
        </a:p>
      </dgm:t>
    </dgm:pt>
    <dgm:pt modelId="{1302846B-ADDC-419C-963E-E32610627030}" type="parTrans" cxnId="{0555820A-59CD-4973-BE17-006A9F576952}">
      <dgm:prSet/>
      <dgm:spPr/>
      <dgm:t>
        <a:bodyPr/>
        <a:lstStyle/>
        <a:p>
          <a:endParaRPr lang="en-GB"/>
        </a:p>
      </dgm:t>
    </dgm:pt>
    <dgm:pt modelId="{8BB53FDC-8F80-48C2-A607-BB14F2D1B732}" type="sibTrans" cxnId="{0555820A-59CD-4973-BE17-006A9F576952}">
      <dgm:prSet/>
      <dgm:spPr/>
      <dgm:t>
        <a:bodyPr/>
        <a:lstStyle/>
        <a:p>
          <a:endParaRPr lang="en-GB"/>
        </a:p>
      </dgm:t>
    </dgm:pt>
    <dgm:pt modelId="{52309E94-270E-44C8-AC46-20505B2FB911}">
      <dgm:prSet phldrT="[Text]"/>
      <dgm:spPr/>
      <dgm:t>
        <a:bodyPr/>
        <a:lstStyle/>
        <a:p>
          <a:pPr>
            <a:spcAft>
              <a:spcPts val="0"/>
            </a:spcAft>
          </a:pPr>
          <a:r>
            <a:rPr lang="en-US">
              <a:sym typeface="Helvetica Light"/>
            </a:rPr>
            <a:t>Head of </a:t>
          </a:r>
          <a:r>
            <a:rPr lang="en-US"/>
            <a:t>Fundraising</a:t>
          </a:r>
        </a:p>
        <a:p>
          <a:pPr>
            <a:spcAft>
              <a:spcPts val="0"/>
            </a:spcAft>
          </a:pPr>
          <a:r>
            <a:rPr lang="en-US">
              <a:sym typeface="Helvetica Light"/>
            </a:rPr>
            <a:t>&amp; Communications</a:t>
          </a:r>
          <a:endParaRPr lang="en-GB"/>
        </a:p>
      </dgm:t>
    </dgm:pt>
    <dgm:pt modelId="{7BEAB72F-D9B5-4405-A044-F4B42DFB5F19}" type="parTrans" cxnId="{C4489776-E3D7-49E6-963D-3397543EE887}">
      <dgm:prSet/>
      <dgm:spPr/>
      <dgm:t>
        <a:bodyPr/>
        <a:lstStyle/>
        <a:p>
          <a:endParaRPr lang="en-GB"/>
        </a:p>
      </dgm:t>
    </dgm:pt>
    <dgm:pt modelId="{3A367713-7C93-4BE6-9118-C2B6892488C0}" type="sibTrans" cxnId="{C4489776-E3D7-49E6-963D-3397543EE887}">
      <dgm:prSet/>
      <dgm:spPr/>
      <dgm:t>
        <a:bodyPr/>
        <a:lstStyle/>
        <a:p>
          <a:endParaRPr lang="en-GB"/>
        </a:p>
      </dgm:t>
    </dgm:pt>
    <dgm:pt modelId="{71C6CEB4-3277-43A4-86F7-ECAE0228AE21}">
      <dgm:prSet phldrT="[Text]"/>
      <dgm:spPr/>
      <dgm:t>
        <a:bodyPr/>
        <a:lstStyle/>
        <a:p>
          <a:pPr>
            <a:spcAft>
              <a:spcPts val="0"/>
            </a:spcAft>
          </a:pPr>
          <a:r>
            <a:rPr lang="en-US">
              <a:sym typeface="Helvetica Light"/>
            </a:rPr>
            <a:t>Head of  </a:t>
          </a:r>
          <a:r>
            <a:rPr lang="en-US"/>
            <a:t>Visitor</a:t>
          </a:r>
        </a:p>
        <a:p>
          <a:pPr>
            <a:spcAft>
              <a:spcPts val="0"/>
            </a:spcAft>
          </a:pPr>
          <a:r>
            <a:rPr lang="en-US"/>
            <a:t>Experience &amp; Commercial</a:t>
          </a:r>
          <a:endParaRPr lang="en-GB"/>
        </a:p>
      </dgm:t>
    </dgm:pt>
    <dgm:pt modelId="{778A4ADC-697F-442C-A996-9A90392A1B9F}" type="parTrans" cxnId="{DB82E5D5-8C00-414D-8541-A1A439B2B3F9}">
      <dgm:prSet/>
      <dgm:spPr/>
      <dgm:t>
        <a:bodyPr/>
        <a:lstStyle/>
        <a:p>
          <a:endParaRPr lang="en-GB"/>
        </a:p>
      </dgm:t>
    </dgm:pt>
    <dgm:pt modelId="{7F0B220B-F476-4AD6-9B20-D3256009D56C}" type="sibTrans" cxnId="{DB82E5D5-8C00-414D-8541-A1A439B2B3F9}">
      <dgm:prSet/>
      <dgm:spPr/>
      <dgm:t>
        <a:bodyPr/>
        <a:lstStyle/>
        <a:p>
          <a:endParaRPr lang="en-GB"/>
        </a:p>
      </dgm:t>
    </dgm:pt>
    <dgm:pt modelId="{EF4AD9A8-9A50-4871-AD97-762780636F27}">
      <dgm:prSet/>
      <dgm:spPr/>
      <dgm:t>
        <a:bodyPr/>
        <a:lstStyle/>
        <a:p>
          <a:r>
            <a:rPr lang="en-US" dirty="0">
              <a:sym typeface="Helvetica Light"/>
            </a:rPr>
            <a:t>Head of </a:t>
          </a:r>
          <a:r>
            <a:rPr lang="en-US" dirty="0"/>
            <a:t>Public </a:t>
          </a:r>
          <a:r>
            <a:rPr lang="en-US" dirty="0">
              <a:sym typeface="Helvetica Light"/>
            </a:rPr>
            <a:t>Engagement </a:t>
          </a:r>
          <a:endParaRPr lang="en-GB" dirty="0"/>
        </a:p>
      </dgm:t>
    </dgm:pt>
    <dgm:pt modelId="{AD63115A-27BF-4DBD-9EB0-9B95B12FD701}" type="parTrans" cxnId="{E15FEF41-DBD6-4C81-94C1-FC2E8530A062}">
      <dgm:prSet/>
      <dgm:spPr/>
      <dgm:t>
        <a:bodyPr/>
        <a:lstStyle/>
        <a:p>
          <a:endParaRPr lang="en-GB"/>
        </a:p>
      </dgm:t>
    </dgm:pt>
    <dgm:pt modelId="{5C45FD69-A18F-4417-B929-CC2D48FDF399}" type="sibTrans" cxnId="{E15FEF41-DBD6-4C81-94C1-FC2E8530A062}">
      <dgm:prSet/>
      <dgm:spPr/>
      <dgm:t>
        <a:bodyPr/>
        <a:lstStyle/>
        <a:p>
          <a:endParaRPr lang="en-GB"/>
        </a:p>
      </dgm:t>
    </dgm:pt>
    <dgm:pt modelId="{3E0B867E-1D6D-4AE3-93C5-79DD66671E22}">
      <dgm:prSet/>
      <dgm:spPr/>
      <dgm:t>
        <a:bodyPr/>
        <a:lstStyle/>
        <a:p>
          <a:r>
            <a:rPr lang="en-US">
              <a:sym typeface="Helvetica Light"/>
            </a:rPr>
            <a:t>Head </a:t>
          </a:r>
          <a:r>
            <a:rPr lang="en-US"/>
            <a:t>of </a:t>
          </a:r>
          <a:r>
            <a:rPr lang="en-US">
              <a:sym typeface="Helvetica Light"/>
            </a:rPr>
            <a:t>Human Resources</a:t>
          </a:r>
          <a:endParaRPr lang="en-GB"/>
        </a:p>
      </dgm:t>
    </dgm:pt>
    <dgm:pt modelId="{9817B181-BEDD-4D80-BC63-0680EB1E990D}" type="parTrans" cxnId="{E1B1CB6D-AAEC-4125-AD80-C651CC088A0C}">
      <dgm:prSet/>
      <dgm:spPr/>
      <dgm:t>
        <a:bodyPr/>
        <a:lstStyle/>
        <a:p>
          <a:endParaRPr lang="en-GB"/>
        </a:p>
      </dgm:t>
    </dgm:pt>
    <dgm:pt modelId="{D97257CD-65EB-4C75-BF48-F51096A76886}" type="sibTrans" cxnId="{E1B1CB6D-AAEC-4125-AD80-C651CC088A0C}">
      <dgm:prSet/>
      <dgm:spPr/>
      <dgm:t>
        <a:bodyPr/>
        <a:lstStyle/>
        <a:p>
          <a:endParaRPr lang="en-GB"/>
        </a:p>
      </dgm:t>
    </dgm:pt>
    <dgm:pt modelId="{15D26D22-A3CF-4B03-9F06-2225013051FA}">
      <dgm:prSet/>
      <dgm:spPr/>
      <dgm:t>
        <a:bodyPr/>
        <a:lstStyle/>
        <a:p>
          <a:r>
            <a:rPr lang="en-US">
              <a:sym typeface="Helvetica Light"/>
            </a:rPr>
            <a:t>Head of Strategy, Finance and Corporate Services</a:t>
          </a:r>
          <a:endParaRPr lang="en-GB"/>
        </a:p>
      </dgm:t>
    </dgm:pt>
    <dgm:pt modelId="{5B85EBA9-EF27-4EE7-BBC3-23B8A77AC413}" type="parTrans" cxnId="{05423DF8-5BD9-4786-B26A-3B7901D17684}">
      <dgm:prSet/>
      <dgm:spPr/>
      <dgm:t>
        <a:bodyPr/>
        <a:lstStyle/>
        <a:p>
          <a:endParaRPr lang="en-GB"/>
        </a:p>
      </dgm:t>
    </dgm:pt>
    <dgm:pt modelId="{437DC7F7-347D-43DD-BCDB-CC28DE599505}" type="sibTrans" cxnId="{05423DF8-5BD9-4786-B26A-3B7901D17684}">
      <dgm:prSet/>
      <dgm:spPr/>
      <dgm:t>
        <a:bodyPr/>
        <a:lstStyle/>
        <a:p>
          <a:endParaRPr lang="en-GB"/>
        </a:p>
      </dgm:t>
    </dgm:pt>
    <dgm:pt modelId="{6173ECD7-C13C-48D0-B047-55556625B63D}">
      <dgm:prSet/>
      <dgm:spPr>
        <a:solidFill>
          <a:schemeClr val="accent4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>
              <a:sym typeface="Helvetica Light"/>
            </a:rPr>
            <a:t>Head of </a:t>
          </a:r>
        </a:p>
        <a:p>
          <a:pPr>
            <a:spcAft>
              <a:spcPts val="0"/>
            </a:spcAft>
          </a:pPr>
          <a:r>
            <a:rPr lang="en-US">
              <a:sym typeface="Helvetica Light"/>
            </a:rPr>
            <a:t>Museum Development</a:t>
          </a:r>
        </a:p>
        <a:p>
          <a:pPr>
            <a:spcAft>
              <a:spcPts val="0"/>
            </a:spcAft>
          </a:pPr>
          <a:r>
            <a:rPr lang="en-US">
              <a:sym typeface="Helvetica Light"/>
            </a:rPr>
            <a:t>Yorkshire</a:t>
          </a:r>
          <a:endParaRPr lang="en-GB"/>
        </a:p>
      </dgm:t>
    </dgm:pt>
    <dgm:pt modelId="{F62C8FBB-9EAB-4E4C-9C3C-7C65C4B21E91}" type="parTrans" cxnId="{CB611C5B-95AD-452A-B157-92659C42EF26}">
      <dgm:prSet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endParaRPr lang="en-GB"/>
        </a:p>
      </dgm:t>
    </dgm:pt>
    <dgm:pt modelId="{668B9633-BD82-4E55-A801-9D140B172889}" type="sibTrans" cxnId="{CB611C5B-95AD-452A-B157-92659C42EF26}">
      <dgm:prSet/>
      <dgm:spPr/>
      <dgm:t>
        <a:bodyPr/>
        <a:lstStyle/>
        <a:p>
          <a:endParaRPr lang="en-GB"/>
        </a:p>
      </dgm:t>
    </dgm:pt>
    <dgm:pt modelId="{82FA9271-29E0-409C-8C0E-7C9BDBD855CF}">
      <dgm:prSet/>
      <dgm:spPr/>
      <dgm:t>
        <a:bodyPr/>
        <a:lstStyle/>
        <a:p>
          <a:r>
            <a:rPr lang="en-GB" dirty="0"/>
            <a:t>Curatorial Manager </a:t>
          </a:r>
        </a:p>
      </dgm:t>
    </dgm:pt>
    <dgm:pt modelId="{F540EB30-A587-4248-91E7-349E7DC0BAFA}" type="parTrans" cxnId="{1F5A1B13-1CBE-4155-8988-85929AB8D62A}">
      <dgm:prSet/>
      <dgm:spPr/>
      <dgm:t>
        <a:bodyPr/>
        <a:lstStyle/>
        <a:p>
          <a:endParaRPr lang="en-GB"/>
        </a:p>
      </dgm:t>
    </dgm:pt>
    <dgm:pt modelId="{30B8F70D-4939-4EFB-A892-4D6CCD891F9B}" type="sibTrans" cxnId="{1F5A1B13-1CBE-4155-8988-85929AB8D62A}">
      <dgm:prSet/>
      <dgm:spPr/>
      <dgm:t>
        <a:bodyPr/>
        <a:lstStyle/>
        <a:p>
          <a:endParaRPr lang="en-GB"/>
        </a:p>
      </dgm:t>
    </dgm:pt>
    <dgm:pt modelId="{CB11EF0C-6322-4E25-A437-7FD513E6E469}">
      <dgm:prSet/>
      <dgm:spPr>
        <a:solidFill>
          <a:srgbClr val="FF0000"/>
        </a:solidFill>
      </dgm:spPr>
      <dgm:t>
        <a:bodyPr/>
        <a:lstStyle/>
        <a:p>
          <a:r>
            <a:rPr lang="en-GB" dirty="0"/>
            <a:t>Creative Programming and Public Engagement Manager </a:t>
          </a:r>
        </a:p>
      </dgm:t>
    </dgm:pt>
    <dgm:pt modelId="{5FFEFE48-868C-4AB2-A97C-D3D6BFA24FFF}" type="parTrans" cxnId="{01A48088-5D2E-4966-96EB-323AE5D34B57}">
      <dgm:prSet/>
      <dgm:spPr/>
      <dgm:t>
        <a:bodyPr/>
        <a:lstStyle/>
        <a:p>
          <a:endParaRPr lang="en-GB"/>
        </a:p>
      </dgm:t>
    </dgm:pt>
    <dgm:pt modelId="{FAC7844B-6316-4AAF-B504-43DED78374D0}" type="sibTrans" cxnId="{01A48088-5D2E-4966-96EB-323AE5D34B57}">
      <dgm:prSet/>
      <dgm:spPr/>
      <dgm:t>
        <a:bodyPr/>
        <a:lstStyle/>
        <a:p>
          <a:endParaRPr lang="en-GB"/>
        </a:p>
      </dgm:t>
    </dgm:pt>
    <dgm:pt modelId="{9DF5343A-7D84-451C-A5D6-79BC9A070BA5}">
      <dgm:prSet phldrT="[Text]"/>
      <dgm:spPr/>
      <dgm:t>
        <a:bodyPr/>
        <a:lstStyle/>
        <a:p>
          <a:r>
            <a:rPr lang="en-GB" dirty="0"/>
            <a:t>CTP Project Manager </a:t>
          </a:r>
        </a:p>
      </dgm:t>
    </dgm:pt>
    <dgm:pt modelId="{7A6F36AD-9CE5-48EB-8B86-F92B468E6615}" type="parTrans" cxnId="{EE34A043-3EFF-43CE-B111-C20C231CAADD}">
      <dgm:prSet/>
      <dgm:spPr/>
      <dgm:t>
        <a:bodyPr/>
        <a:lstStyle/>
        <a:p>
          <a:endParaRPr lang="en-GB"/>
        </a:p>
      </dgm:t>
    </dgm:pt>
    <dgm:pt modelId="{0A6D178A-1CCE-4F9B-AFEF-276958AB1F40}" type="sibTrans" cxnId="{EE34A043-3EFF-43CE-B111-C20C231CAADD}">
      <dgm:prSet/>
      <dgm:spPr/>
      <dgm:t>
        <a:bodyPr/>
        <a:lstStyle/>
        <a:p>
          <a:endParaRPr lang="en-GB"/>
        </a:p>
      </dgm:t>
    </dgm:pt>
    <dgm:pt modelId="{19D90E72-1B5B-486D-97F1-D705F5262B22}">
      <dgm:prSet/>
      <dgm:spPr/>
      <dgm:t>
        <a:bodyPr/>
        <a:lstStyle/>
        <a:p>
          <a:r>
            <a:rPr lang="en-GB" dirty="0"/>
            <a:t>Creative Learning Producer x 3</a:t>
          </a:r>
        </a:p>
      </dgm:t>
    </dgm:pt>
    <dgm:pt modelId="{CF24A399-9032-49AB-95E3-6014EA6999AE}" type="parTrans" cxnId="{BC8F138B-0381-40D3-9409-F8F1B3F3FEC9}">
      <dgm:prSet/>
      <dgm:spPr/>
      <dgm:t>
        <a:bodyPr/>
        <a:lstStyle/>
        <a:p>
          <a:endParaRPr lang="en-GB"/>
        </a:p>
      </dgm:t>
    </dgm:pt>
    <dgm:pt modelId="{75528452-64C5-434E-B339-9A10754DB34F}" type="sibTrans" cxnId="{BC8F138B-0381-40D3-9409-F8F1B3F3FEC9}">
      <dgm:prSet/>
      <dgm:spPr/>
      <dgm:t>
        <a:bodyPr/>
        <a:lstStyle/>
        <a:p>
          <a:endParaRPr lang="en-GB"/>
        </a:p>
      </dgm:t>
    </dgm:pt>
    <dgm:pt modelId="{64A25FA7-7F3D-41AA-BF50-A89A5EDA8AA6}">
      <dgm:prSet/>
      <dgm:spPr/>
      <dgm:t>
        <a:bodyPr/>
        <a:lstStyle/>
        <a:p>
          <a:r>
            <a:rPr lang="en-GB" dirty="0"/>
            <a:t>Creative Producer - Formal Learning x1</a:t>
          </a:r>
        </a:p>
      </dgm:t>
    </dgm:pt>
    <dgm:pt modelId="{48378D7F-E83D-4C92-A7E4-77131AEB15E8}" type="parTrans" cxnId="{99033F48-9216-4E5D-9E4D-BB805DEF9161}">
      <dgm:prSet/>
      <dgm:spPr/>
      <dgm:t>
        <a:bodyPr/>
        <a:lstStyle/>
        <a:p>
          <a:endParaRPr lang="en-GB"/>
        </a:p>
      </dgm:t>
    </dgm:pt>
    <dgm:pt modelId="{DB7CFA45-FAEA-4C41-85C2-C58B4DA6B40C}" type="sibTrans" cxnId="{99033F48-9216-4E5D-9E4D-BB805DEF9161}">
      <dgm:prSet/>
      <dgm:spPr/>
      <dgm:t>
        <a:bodyPr/>
        <a:lstStyle/>
        <a:p>
          <a:endParaRPr lang="en-GB"/>
        </a:p>
      </dgm:t>
    </dgm:pt>
    <dgm:pt modelId="{61A61DFF-DDB6-4819-A2BE-8F5054F72B7F}">
      <dgm:prSet/>
      <dgm:spPr/>
      <dgm:t>
        <a:bodyPr/>
        <a:lstStyle/>
        <a:p>
          <a:r>
            <a:rPr lang="en-GB" dirty="0"/>
            <a:t>Volunteers and Community Engagement Manager x1</a:t>
          </a:r>
        </a:p>
      </dgm:t>
    </dgm:pt>
    <dgm:pt modelId="{53A9EDD5-195B-4BD3-B317-25C34D78F4C8}" type="parTrans" cxnId="{5C4064DF-E50A-427A-AB66-75F8CA6C9C4D}">
      <dgm:prSet/>
      <dgm:spPr/>
      <dgm:t>
        <a:bodyPr/>
        <a:lstStyle/>
        <a:p>
          <a:endParaRPr lang="en-GB"/>
        </a:p>
      </dgm:t>
    </dgm:pt>
    <dgm:pt modelId="{179FD1C9-B3CC-4C3A-8544-FDE134DD3519}" type="sibTrans" cxnId="{5C4064DF-E50A-427A-AB66-75F8CA6C9C4D}">
      <dgm:prSet/>
      <dgm:spPr/>
      <dgm:t>
        <a:bodyPr/>
        <a:lstStyle/>
        <a:p>
          <a:endParaRPr lang="en-GB"/>
        </a:p>
      </dgm:t>
    </dgm:pt>
    <dgm:pt modelId="{663614BF-F323-4801-94AD-4D3E32A67F1B}">
      <dgm:prSet/>
      <dgm:spPr/>
      <dgm:t>
        <a:bodyPr/>
        <a:lstStyle/>
        <a:p>
          <a:r>
            <a:rPr lang="en-GB" dirty="0"/>
            <a:t>Bookings Coordinator x1</a:t>
          </a:r>
        </a:p>
      </dgm:t>
    </dgm:pt>
    <dgm:pt modelId="{357CD008-9CC6-44A4-9103-EEBD9D011E39}" type="parTrans" cxnId="{C46294B3-ABB5-40E9-AFBB-479C06452B1D}">
      <dgm:prSet/>
      <dgm:spPr/>
      <dgm:t>
        <a:bodyPr/>
        <a:lstStyle/>
        <a:p>
          <a:endParaRPr lang="en-GB"/>
        </a:p>
      </dgm:t>
    </dgm:pt>
    <dgm:pt modelId="{ACDD1DE1-2A2C-4E4B-AE4F-B3B3F4D2E62C}" type="sibTrans" cxnId="{C46294B3-ABB5-40E9-AFBB-479C06452B1D}">
      <dgm:prSet/>
      <dgm:spPr/>
      <dgm:t>
        <a:bodyPr/>
        <a:lstStyle/>
        <a:p>
          <a:endParaRPr lang="en-GB"/>
        </a:p>
      </dgm:t>
    </dgm:pt>
    <dgm:pt modelId="{BDB3FF24-9B20-4F1E-9EC3-74335C2E2626}">
      <dgm:prSet/>
      <dgm:spPr/>
      <dgm:t>
        <a:bodyPr/>
        <a:lstStyle/>
        <a:p>
          <a:r>
            <a:rPr lang="en-GB" dirty="0"/>
            <a:t>Volunteers Coordinator x1</a:t>
          </a:r>
        </a:p>
      </dgm:t>
    </dgm:pt>
    <dgm:pt modelId="{DBE742CF-63C4-4782-93B8-B4189EB7294D}" type="parTrans" cxnId="{5A07F7F0-B49D-4829-9863-6C164B207E24}">
      <dgm:prSet/>
      <dgm:spPr/>
      <dgm:t>
        <a:bodyPr/>
        <a:lstStyle/>
        <a:p>
          <a:endParaRPr lang="en-GB"/>
        </a:p>
      </dgm:t>
    </dgm:pt>
    <dgm:pt modelId="{42DB17DD-992F-4CC6-A4E0-FE391B2A8759}" type="sibTrans" cxnId="{5A07F7F0-B49D-4829-9863-6C164B207E24}">
      <dgm:prSet/>
      <dgm:spPr/>
      <dgm:t>
        <a:bodyPr/>
        <a:lstStyle/>
        <a:p>
          <a:endParaRPr lang="en-GB"/>
        </a:p>
      </dgm:t>
    </dgm:pt>
    <dgm:pt modelId="{91B32283-F201-4C01-BEA1-A2BEA417FBAC}">
      <dgm:prSet/>
      <dgm:spPr/>
      <dgm:t>
        <a:bodyPr/>
        <a:lstStyle/>
        <a:p>
          <a:r>
            <a:rPr lang="en-GB" dirty="0"/>
            <a:t>Volunteers Trainer x1</a:t>
          </a:r>
        </a:p>
      </dgm:t>
    </dgm:pt>
    <dgm:pt modelId="{F8B271AC-923C-4B14-8940-0EC06C344991}" type="parTrans" cxnId="{3EF78EE9-D5CB-43E7-9C7B-EA00530D1DD8}">
      <dgm:prSet/>
      <dgm:spPr/>
      <dgm:t>
        <a:bodyPr/>
        <a:lstStyle/>
        <a:p>
          <a:endParaRPr lang="en-GB"/>
        </a:p>
      </dgm:t>
    </dgm:pt>
    <dgm:pt modelId="{17FAF703-FF1C-499C-A8D0-DD5BF9F7BD04}" type="sibTrans" cxnId="{3EF78EE9-D5CB-43E7-9C7B-EA00530D1DD8}">
      <dgm:prSet/>
      <dgm:spPr/>
      <dgm:t>
        <a:bodyPr/>
        <a:lstStyle/>
        <a:p>
          <a:endParaRPr lang="en-GB"/>
        </a:p>
      </dgm:t>
    </dgm:pt>
    <dgm:pt modelId="{7D93CBEA-9CF4-44F6-8083-35172D2AC80A}" type="pres">
      <dgm:prSet presAssocID="{F839F4CB-0E43-4C1E-BC14-04211C8EBD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BC0B4AB-FE8E-4B20-8CA7-C72E321990B6}" type="pres">
      <dgm:prSet presAssocID="{AD79C5AD-BB56-4853-BA53-2F92257F9EF5}" presName="hierRoot1" presStyleCnt="0">
        <dgm:presLayoutVars>
          <dgm:hierBranch val="init"/>
        </dgm:presLayoutVars>
      </dgm:prSet>
      <dgm:spPr/>
    </dgm:pt>
    <dgm:pt modelId="{D16BC957-5057-45AA-84DD-76BDDE454C02}" type="pres">
      <dgm:prSet presAssocID="{AD79C5AD-BB56-4853-BA53-2F92257F9EF5}" presName="rootComposite1" presStyleCnt="0"/>
      <dgm:spPr/>
    </dgm:pt>
    <dgm:pt modelId="{7CEC570B-8DB3-4A40-B935-DF409917A47A}" type="pres">
      <dgm:prSet presAssocID="{AD79C5AD-BB56-4853-BA53-2F92257F9EF5}" presName="rootText1" presStyleLbl="node0" presStyleIdx="0" presStyleCnt="1" custScaleX="12494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FBD2CF8-8A22-4481-98CF-EDAFE8D1E9E5}" type="pres">
      <dgm:prSet presAssocID="{AD79C5AD-BB56-4853-BA53-2F92257F9EF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5CE49AB-DABD-4C17-82F9-4748EBC81365}" type="pres">
      <dgm:prSet presAssocID="{AD79C5AD-BB56-4853-BA53-2F92257F9EF5}" presName="hierChild2" presStyleCnt="0"/>
      <dgm:spPr/>
    </dgm:pt>
    <dgm:pt modelId="{4AE72CD2-7064-4005-A27B-8BC15B2F00CC}" type="pres">
      <dgm:prSet presAssocID="{7BEAB72F-D9B5-4405-A044-F4B42DFB5F19}" presName="Name37" presStyleLbl="parChTrans1D2" presStyleIdx="0" presStyleCnt="5"/>
      <dgm:spPr/>
      <dgm:t>
        <a:bodyPr/>
        <a:lstStyle/>
        <a:p>
          <a:endParaRPr lang="en-GB"/>
        </a:p>
      </dgm:t>
    </dgm:pt>
    <dgm:pt modelId="{52D09452-D7C8-4A1D-92F2-C9AA4D58D4FD}" type="pres">
      <dgm:prSet presAssocID="{52309E94-270E-44C8-AC46-20505B2FB911}" presName="hierRoot2" presStyleCnt="0">
        <dgm:presLayoutVars>
          <dgm:hierBranch val="init"/>
        </dgm:presLayoutVars>
      </dgm:prSet>
      <dgm:spPr/>
    </dgm:pt>
    <dgm:pt modelId="{199DC0E9-2328-4C8A-85B0-08E21AFACD69}" type="pres">
      <dgm:prSet presAssocID="{52309E94-270E-44C8-AC46-20505B2FB911}" presName="rootComposite" presStyleCnt="0"/>
      <dgm:spPr/>
    </dgm:pt>
    <dgm:pt modelId="{A7F65C56-93AB-400F-AAD0-F44B3CC19558}" type="pres">
      <dgm:prSet presAssocID="{52309E94-270E-44C8-AC46-20505B2FB911}" presName="rootText" presStyleLbl="node2" presStyleIdx="0" presStyleCnt="5" custScaleX="13958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4E14CB2-63DE-44BD-B961-11C975BF7745}" type="pres">
      <dgm:prSet presAssocID="{52309E94-270E-44C8-AC46-20505B2FB911}" presName="rootConnector" presStyleLbl="node2" presStyleIdx="0" presStyleCnt="5"/>
      <dgm:spPr/>
      <dgm:t>
        <a:bodyPr/>
        <a:lstStyle/>
        <a:p>
          <a:endParaRPr lang="en-GB"/>
        </a:p>
      </dgm:t>
    </dgm:pt>
    <dgm:pt modelId="{D3D556EF-8146-4896-A403-CD3EAC5B195A}" type="pres">
      <dgm:prSet presAssocID="{52309E94-270E-44C8-AC46-20505B2FB911}" presName="hierChild4" presStyleCnt="0"/>
      <dgm:spPr/>
    </dgm:pt>
    <dgm:pt modelId="{A04BF461-A797-430E-9BA5-B096C43061E5}" type="pres">
      <dgm:prSet presAssocID="{52309E94-270E-44C8-AC46-20505B2FB911}" presName="hierChild5" presStyleCnt="0"/>
      <dgm:spPr/>
    </dgm:pt>
    <dgm:pt modelId="{0DACE14A-2A70-4247-917D-F8D259E2E7BA}" type="pres">
      <dgm:prSet presAssocID="{778A4ADC-697F-442C-A996-9A90392A1B9F}" presName="Name37" presStyleLbl="parChTrans1D2" presStyleIdx="1" presStyleCnt="5"/>
      <dgm:spPr/>
      <dgm:t>
        <a:bodyPr/>
        <a:lstStyle/>
        <a:p>
          <a:endParaRPr lang="en-GB"/>
        </a:p>
      </dgm:t>
    </dgm:pt>
    <dgm:pt modelId="{C4EE9A7F-E745-4F62-B60D-9398661B0F79}" type="pres">
      <dgm:prSet presAssocID="{71C6CEB4-3277-43A4-86F7-ECAE0228AE21}" presName="hierRoot2" presStyleCnt="0">
        <dgm:presLayoutVars>
          <dgm:hierBranch val="init"/>
        </dgm:presLayoutVars>
      </dgm:prSet>
      <dgm:spPr/>
    </dgm:pt>
    <dgm:pt modelId="{B97114D7-850F-406D-ACBF-EB6D2906330F}" type="pres">
      <dgm:prSet presAssocID="{71C6CEB4-3277-43A4-86F7-ECAE0228AE21}" presName="rootComposite" presStyleCnt="0"/>
      <dgm:spPr/>
    </dgm:pt>
    <dgm:pt modelId="{D833668F-E48D-480B-8680-FD1E8860AE38}" type="pres">
      <dgm:prSet presAssocID="{71C6CEB4-3277-43A4-86F7-ECAE0228AE21}" presName="rootText" presStyleLbl="node2" presStyleIdx="1" presStyleCnt="5" custScaleX="15218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8D768AC-B56A-4192-BBD4-3DE8507F9D7E}" type="pres">
      <dgm:prSet presAssocID="{71C6CEB4-3277-43A4-86F7-ECAE0228AE21}" presName="rootConnector" presStyleLbl="node2" presStyleIdx="1" presStyleCnt="5"/>
      <dgm:spPr/>
      <dgm:t>
        <a:bodyPr/>
        <a:lstStyle/>
        <a:p>
          <a:endParaRPr lang="en-GB"/>
        </a:p>
      </dgm:t>
    </dgm:pt>
    <dgm:pt modelId="{5E766317-0AAA-4D09-A288-80A4B18998C0}" type="pres">
      <dgm:prSet presAssocID="{71C6CEB4-3277-43A4-86F7-ECAE0228AE21}" presName="hierChild4" presStyleCnt="0"/>
      <dgm:spPr/>
    </dgm:pt>
    <dgm:pt modelId="{858F8DC0-2978-4716-8DBB-E4D777942740}" type="pres">
      <dgm:prSet presAssocID="{71C6CEB4-3277-43A4-86F7-ECAE0228AE21}" presName="hierChild5" presStyleCnt="0"/>
      <dgm:spPr/>
    </dgm:pt>
    <dgm:pt modelId="{E8B6E0E1-AEA4-462C-8B36-EBDD070B9B1D}" type="pres">
      <dgm:prSet presAssocID="{AD63115A-27BF-4DBD-9EB0-9B95B12FD701}" presName="Name37" presStyleLbl="parChTrans1D2" presStyleIdx="2" presStyleCnt="5"/>
      <dgm:spPr/>
      <dgm:t>
        <a:bodyPr/>
        <a:lstStyle/>
        <a:p>
          <a:endParaRPr lang="en-GB"/>
        </a:p>
      </dgm:t>
    </dgm:pt>
    <dgm:pt modelId="{D6401986-B215-44DA-BA60-49B1A930D2B2}" type="pres">
      <dgm:prSet presAssocID="{EF4AD9A8-9A50-4871-AD97-762780636F27}" presName="hierRoot2" presStyleCnt="0">
        <dgm:presLayoutVars>
          <dgm:hierBranch val="init"/>
        </dgm:presLayoutVars>
      </dgm:prSet>
      <dgm:spPr/>
    </dgm:pt>
    <dgm:pt modelId="{C97DE324-2861-42E9-9B18-4C5927165B2C}" type="pres">
      <dgm:prSet presAssocID="{EF4AD9A8-9A50-4871-AD97-762780636F27}" presName="rootComposite" presStyleCnt="0"/>
      <dgm:spPr/>
    </dgm:pt>
    <dgm:pt modelId="{C7FE9E7C-98C4-4603-86DE-DE620197C12D}" type="pres">
      <dgm:prSet presAssocID="{EF4AD9A8-9A50-4871-AD97-762780636F27}" presName="rootText" presStyleLbl="node2" presStyleIdx="2" presStyleCnt="5" custScaleX="15004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920F23D-5F40-481E-AE5D-9FCBA588D20F}" type="pres">
      <dgm:prSet presAssocID="{EF4AD9A8-9A50-4871-AD97-762780636F27}" presName="rootConnector" presStyleLbl="node2" presStyleIdx="2" presStyleCnt="5"/>
      <dgm:spPr/>
      <dgm:t>
        <a:bodyPr/>
        <a:lstStyle/>
        <a:p>
          <a:endParaRPr lang="en-GB"/>
        </a:p>
      </dgm:t>
    </dgm:pt>
    <dgm:pt modelId="{D71B2FB4-E011-44E1-B1DD-2ADC84287FC4}" type="pres">
      <dgm:prSet presAssocID="{EF4AD9A8-9A50-4871-AD97-762780636F27}" presName="hierChild4" presStyleCnt="0"/>
      <dgm:spPr/>
    </dgm:pt>
    <dgm:pt modelId="{4D842581-7BE9-441C-8DEC-010587D1F144}" type="pres">
      <dgm:prSet presAssocID="{7A6F36AD-9CE5-48EB-8B86-F92B468E6615}" presName="Name37" presStyleLbl="parChTrans1D3" presStyleIdx="0" presStyleCnt="4"/>
      <dgm:spPr/>
      <dgm:t>
        <a:bodyPr/>
        <a:lstStyle/>
        <a:p>
          <a:endParaRPr lang="en-GB"/>
        </a:p>
      </dgm:t>
    </dgm:pt>
    <dgm:pt modelId="{0B011BB0-FF40-42F6-9618-E1DF7B6CD421}" type="pres">
      <dgm:prSet presAssocID="{9DF5343A-7D84-451C-A5D6-79BC9A070BA5}" presName="hierRoot2" presStyleCnt="0">
        <dgm:presLayoutVars>
          <dgm:hierBranch val="init"/>
        </dgm:presLayoutVars>
      </dgm:prSet>
      <dgm:spPr/>
    </dgm:pt>
    <dgm:pt modelId="{A60CE36F-AA48-4BC4-AFAA-E08CB97BB3E2}" type="pres">
      <dgm:prSet presAssocID="{9DF5343A-7D84-451C-A5D6-79BC9A070BA5}" presName="rootComposite" presStyleCnt="0"/>
      <dgm:spPr/>
    </dgm:pt>
    <dgm:pt modelId="{E852DD64-8AC7-4493-880F-BFFF5A272891}" type="pres">
      <dgm:prSet presAssocID="{9DF5343A-7D84-451C-A5D6-79BC9A070BA5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2F43532-C906-46D5-B1C7-A8A5A9181DC0}" type="pres">
      <dgm:prSet presAssocID="{9DF5343A-7D84-451C-A5D6-79BC9A070BA5}" presName="rootConnector" presStyleLbl="node3" presStyleIdx="0" presStyleCnt="4"/>
      <dgm:spPr/>
      <dgm:t>
        <a:bodyPr/>
        <a:lstStyle/>
        <a:p>
          <a:endParaRPr lang="en-GB"/>
        </a:p>
      </dgm:t>
    </dgm:pt>
    <dgm:pt modelId="{8BB87ACE-467C-4B4D-A8EC-11A86423572D}" type="pres">
      <dgm:prSet presAssocID="{9DF5343A-7D84-451C-A5D6-79BC9A070BA5}" presName="hierChild4" presStyleCnt="0"/>
      <dgm:spPr/>
    </dgm:pt>
    <dgm:pt modelId="{4A56DA2D-2485-4E46-9613-57E3FFDF2258}" type="pres">
      <dgm:prSet presAssocID="{9DF5343A-7D84-451C-A5D6-79BC9A070BA5}" presName="hierChild5" presStyleCnt="0"/>
      <dgm:spPr/>
    </dgm:pt>
    <dgm:pt modelId="{26853600-06AA-48FE-9C19-9C452655DADB}" type="pres">
      <dgm:prSet presAssocID="{5FFEFE48-868C-4AB2-A97C-D3D6BFA24FFF}" presName="Name37" presStyleLbl="parChTrans1D3" presStyleIdx="1" presStyleCnt="4"/>
      <dgm:spPr/>
      <dgm:t>
        <a:bodyPr/>
        <a:lstStyle/>
        <a:p>
          <a:endParaRPr lang="en-GB"/>
        </a:p>
      </dgm:t>
    </dgm:pt>
    <dgm:pt modelId="{1D10CCDF-A377-49C1-A862-4236AF16585C}" type="pres">
      <dgm:prSet presAssocID="{CB11EF0C-6322-4E25-A437-7FD513E6E469}" presName="hierRoot2" presStyleCnt="0">
        <dgm:presLayoutVars>
          <dgm:hierBranch val="init"/>
        </dgm:presLayoutVars>
      </dgm:prSet>
      <dgm:spPr/>
    </dgm:pt>
    <dgm:pt modelId="{0CA496A3-7551-43C4-9B0B-5619FAF4A4A2}" type="pres">
      <dgm:prSet presAssocID="{CB11EF0C-6322-4E25-A437-7FD513E6E469}" presName="rootComposite" presStyleCnt="0"/>
      <dgm:spPr/>
    </dgm:pt>
    <dgm:pt modelId="{6E191456-AB85-43F8-A088-74F9002FFAD0}" type="pres">
      <dgm:prSet presAssocID="{CB11EF0C-6322-4E25-A437-7FD513E6E469}" presName="rootText" presStyleLbl="node3" presStyleIdx="1" presStyleCnt="4" custLinFactNeighborY="345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CE27F78-7F6C-4D10-9535-B348FBDD28EF}" type="pres">
      <dgm:prSet presAssocID="{CB11EF0C-6322-4E25-A437-7FD513E6E469}" presName="rootConnector" presStyleLbl="node3" presStyleIdx="1" presStyleCnt="4"/>
      <dgm:spPr/>
      <dgm:t>
        <a:bodyPr/>
        <a:lstStyle/>
        <a:p>
          <a:endParaRPr lang="en-GB"/>
        </a:p>
      </dgm:t>
    </dgm:pt>
    <dgm:pt modelId="{265C310F-716E-4F8D-819A-9A5F3128A674}" type="pres">
      <dgm:prSet presAssocID="{CB11EF0C-6322-4E25-A437-7FD513E6E469}" presName="hierChild4" presStyleCnt="0"/>
      <dgm:spPr/>
    </dgm:pt>
    <dgm:pt modelId="{8487759D-5FF3-4660-A53C-DD1618BCD498}" type="pres">
      <dgm:prSet presAssocID="{CF24A399-9032-49AB-95E3-6014EA6999AE}" presName="Name37" presStyleLbl="parChTrans1D4" presStyleIdx="0" presStyleCnt="6"/>
      <dgm:spPr/>
      <dgm:t>
        <a:bodyPr/>
        <a:lstStyle/>
        <a:p>
          <a:endParaRPr lang="en-GB"/>
        </a:p>
      </dgm:t>
    </dgm:pt>
    <dgm:pt modelId="{33CB897E-6CB9-4007-B72C-44AB3452FBAD}" type="pres">
      <dgm:prSet presAssocID="{19D90E72-1B5B-486D-97F1-D705F5262B22}" presName="hierRoot2" presStyleCnt="0">
        <dgm:presLayoutVars>
          <dgm:hierBranch val="init"/>
        </dgm:presLayoutVars>
      </dgm:prSet>
      <dgm:spPr/>
    </dgm:pt>
    <dgm:pt modelId="{78127F5E-C93D-4C58-B931-9CA960ED6C94}" type="pres">
      <dgm:prSet presAssocID="{19D90E72-1B5B-486D-97F1-D705F5262B22}" presName="rootComposite" presStyleCnt="0"/>
      <dgm:spPr/>
    </dgm:pt>
    <dgm:pt modelId="{4DEA8DB8-F95D-4C8A-9031-75016648B755}" type="pres">
      <dgm:prSet presAssocID="{19D90E72-1B5B-486D-97F1-D705F5262B22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CD08373-1B95-4E58-A85D-C2DBB39AC4F0}" type="pres">
      <dgm:prSet presAssocID="{19D90E72-1B5B-486D-97F1-D705F5262B22}" presName="rootConnector" presStyleLbl="node4" presStyleIdx="0" presStyleCnt="6"/>
      <dgm:spPr/>
      <dgm:t>
        <a:bodyPr/>
        <a:lstStyle/>
        <a:p>
          <a:endParaRPr lang="en-GB"/>
        </a:p>
      </dgm:t>
    </dgm:pt>
    <dgm:pt modelId="{016171E0-FC4E-43DE-AD8D-8EAFA8A73DDD}" type="pres">
      <dgm:prSet presAssocID="{19D90E72-1B5B-486D-97F1-D705F5262B22}" presName="hierChild4" presStyleCnt="0"/>
      <dgm:spPr/>
    </dgm:pt>
    <dgm:pt modelId="{71C5B8DD-85D3-49D5-B1DE-22EBF30CAF46}" type="pres">
      <dgm:prSet presAssocID="{19D90E72-1B5B-486D-97F1-D705F5262B22}" presName="hierChild5" presStyleCnt="0"/>
      <dgm:spPr/>
    </dgm:pt>
    <dgm:pt modelId="{C809501E-179B-4636-B13E-E96FE09F91C1}" type="pres">
      <dgm:prSet presAssocID="{48378D7F-E83D-4C92-A7E4-77131AEB15E8}" presName="Name37" presStyleLbl="parChTrans1D4" presStyleIdx="1" presStyleCnt="6"/>
      <dgm:spPr/>
      <dgm:t>
        <a:bodyPr/>
        <a:lstStyle/>
        <a:p>
          <a:endParaRPr lang="en-GB"/>
        </a:p>
      </dgm:t>
    </dgm:pt>
    <dgm:pt modelId="{2E60B745-63F6-42FF-9495-B8DD3A708E4F}" type="pres">
      <dgm:prSet presAssocID="{64A25FA7-7F3D-41AA-BF50-A89A5EDA8AA6}" presName="hierRoot2" presStyleCnt="0">
        <dgm:presLayoutVars>
          <dgm:hierBranch val="init"/>
        </dgm:presLayoutVars>
      </dgm:prSet>
      <dgm:spPr/>
    </dgm:pt>
    <dgm:pt modelId="{58E16A50-7168-41D7-AF80-665BBDA9AEED}" type="pres">
      <dgm:prSet presAssocID="{64A25FA7-7F3D-41AA-BF50-A89A5EDA8AA6}" presName="rootComposite" presStyleCnt="0"/>
      <dgm:spPr/>
    </dgm:pt>
    <dgm:pt modelId="{E778AF4F-5BB3-4D04-B3D5-0AE359F92050}" type="pres">
      <dgm:prSet presAssocID="{64A25FA7-7F3D-41AA-BF50-A89A5EDA8AA6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8EBCDEB-0BC6-4D44-ACB5-8D2F10ED4221}" type="pres">
      <dgm:prSet presAssocID="{64A25FA7-7F3D-41AA-BF50-A89A5EDA8AA6}" presName="rootConnector" presStyleLbl="node4" presStyleIdx="1" presStyleCnt="6"/>
      <dgm:spPr/>
      <dgm:t>
        <a:bodyPr/>
        <a:lstStyle/>
        <a:p>
          <a:endParaRPr lang="en-GB"/>
        </a:p>
      </dgm:t>
    </dgm:pt>
    <dgm:pt modelId="{9AE0027A-D45E-4E8A-9A0C-AED91126D1DF}" type="pres">
      <dgm:prSet presAssocID="{64A25FA7-7F3D-41AA-BF50-A89A5EDA8AA6}" presName="hierChild4" presStyleCnt="0"/>
      <dgm:spPr/>
    </dgm:pt>
    <dgm:pt modelId="{8B7CE361-C197-4D8D-AA85-E0CEF1E9B00A}" type="pres">
      <dgm:prSet presAssocID="{357CD008-9CC6-44A4-9103-EEBD9D011E39}" presName="Name37" presStyleLbl="parChTrans1D4" presStyleIdx="2" presStyleCnt="6"/>
      <dgm:spPr/>
      <dgm:t>
        <a:bodyPr/>
        <a:lstStyle/>
        <a:p>
          <a:endParaRPr lang="en-GB"/>
        </a:p>
      </dgm:t>
    </dgm:pt>
    <dgm:pt modelId="{C30F2F2E-A9E5-487A-86A3-06C612D9EA8F}" type="pres">
      <dgm:prSet presAssocID="{663614BF-F323-4801-94AD-4D3E32A67F1B}" presName="hierRoot2" presStyleCnt="0">
        <dgm:presLayoutVars>
          <dgm:hierBranch val="init"/>
        </dgm:presLayoutVars>
      </dgm:prSet>
      <dgm:spPr/>
    </dgm:pt>
    <dgm:pt modelId="{CC0503C3-296C-43B0-9839-C5C2896FF7B5}" type="pres">
      <dgm:prSet presAssocID="{663614BF-F323-4801-94AD-4D3E32A67F1B}" presName="rootComposite" presStyleCnt="0"/>
      <dgm:spPr/>
    </dgm:pt>
    <dgm:pt modelId="{DA949E6D-3923-4D0D-815A-7BF61C4CCE3E}" type="pres">
      <dgm:prSet presAssocID="{663614BF-F323-4801-94AD-4D3E32A67F1B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2F0D71-7563-43FF-9DDB-02194E875A4C}" type="pres">
      <dgm:prSet presAssocID="{663614BF-F323-4801-94AD-4D3E32A67F1B}" presName="rootConnector" presStyleLbl="node4" presStyleIdx="2" presStyleCnt="6"/>
      <dgm:spPr/>
      <dgm:t>
        <a:bodyPr/>
        <a:lstStyle/>
        <a:p>
          <a:endParaRPr lang="en-GB"/>
        </a:p>
      </dgm:t>
    </dgm:pt>
    <dgm:pt modelId="{02D96B0A-E7AF-47AF-8963-B6F13556353A}" type="pres">
      <dgm:prSet presAssocID="{663614BF-F323-4801-94AD-4D3E32A67F1B}" presName="hierChild4" presStyleCnt="0"/>
      <dgm:spPr/>
    </dgm:pt>
    <dgm:pt modelId="{9D1CA0E5-3A29-423A-8303-3A5223F7DB54}" type="pres">
      <dgm:prSet presAssocID="{663614BF-F323-4801-94AD-4D3E32A67F1B}" presName="hierChild5" presStyleCnt="0"/>
      <dgm:spPr/>
    </dgm:pt>
    <dgm:pt modelId="{3ACEBC3C-042F-445E-8E62-4C001682D5C5}" type="pres">
      <dgm:prSet presAssocID="{64A25FA7-7F3D-41AA-BF50-A89A5EDA8AA6}" presName="hierChild5" presStyleCnt="0"/>
      <dgm:spPr/>
    </dgm:pt>
    <dgm:pt modelId="{E66C9AA0-2226-4E43-BA56-73ED4C1911E4}" type="pres">
      <dgm:prSet presAssocID="{53A9EDD5-195B-4BD3-B317-25C34D78F4C8}" presName="Name37" presStyleLbl="parChTrans1D4" presStyleIdx="3" presStyleCnt="6"/>
      <dgm:spPr/>
      <dgm:t>
        <a:bodyPr/>
        <a:lstStyle/>
        <a:p>
          <a:endParaRPr lang="en-GB"/>
        </a:p>
      </dgm:t>
    </dgm:pt>
    <dgm:pt modelId="{A936E73A-60B0-4DF6-8597-69EC8E1AA096}" type="pres">
      <dgm:prSet presAssocID="{61A61DFF-DDB6-4819-A2BE-8F5054F72B7F}" presName="hierRoot2" presStyleCnt="0">
        <dgm:presLayoutVars>
          <dgm:hierBranch val="init"/>
        </dgm:presLayoutVars>
      </dgm:prSet>
      <dgm:spPr/>
    </dgm:pt>
    <dgm:pt modelId="{E5592C02-A2C7-4E57-BA06-A82D426C819E}" type="pres">
      <dgm:prSet presAssocID="{61A61DFF-DDB6-4819-A2BE-8F5054F72B7F}" presName="rootComposite" presStyleCnt="0"/>
      <dgm:spPr/>
    </dgm:pt>
    <dgm:pt modelId="{E6861F77-BF2A-4B88-8FD9-6147BBDF9017}" type="pres">
      <dgm:prSet presAssocID="{61A61DFF-DDB6-4819-A2BE-8F5054F72B7F}" presName="rootText" presStyleLbl="node4" presStyleIdx="3" presStyleCnt="6" custScaleX="132604" custScaleY="1362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C07A15C-BB72-475F-BD2C-B3A0932612DA}" type="pres">
      <dgm:prSet presAssocID="{61A61DFF-DDB6-4819-A2BE-8F5054F72B7F}" presName="rootConnector" presStyleLbl="node4" presStyleIdx="3" presStyleCnt="6"/>
      <dgm:spPr/>
      <dgm:t>
        <a:bodyPr/>
        <a:lstStyle/>
        <a:p>
          <a:endParaRPr lang="en-GB"/>
        </a:p>
      </dgm:t>
    </dgm:pt>
    <dgm:pt modelId="{0F07A808-C252-4AB7-A97C-0320EDFE1E49}" type="pres">
      <dgm:prSet presAssocID="{61A61DFF-DDB6-4819-A2BE-8F5054F72B7F}" presName="hierChild4" presStyleCnt="0"/>
      <dgm:spPr/>
    </dgm:pt>
    <dgm:pt modelId="{6B4222BC-35E4-4FEC-90F0-963644EC7652}" type="pres">
      <dgm:prSet presAssocID="{DBE742CF-63C4-4782-93B8-B4189EB7294D}" presName="Name37" presStyleLbl="parChTrans1D4" presStyleIdx="4" presStyleCnt="6"/>
      <dgm:spPr/>
      <dgm:t>
        <a:bodyPr/>
        <a:lstStyle/>
        <a:p>
          <a:endParaRPr lang="en-GB"/>
        </a:p>
      </dgm:t>
    </dgm:pt>
    <dgm:pt modelId="{0C00566D-B4F1-4B76-BECD-EB059AD8F97A}" type="pres">
      <dgm:prSet presAssocID="{BDB3FF24-9B20-4F1E-9EC3-74335C2E2626}" presName="hierRoot2" presStyleCnt="0">
        <dgm:presLayoutVars>
          <dgm:hierBranch val="init"/>
        </dgm:presLayoutVars>
      </dgm:prSet>
      <dgm:spPr/>
    </dgm:pt>
    <dgm:pt modelId="{FAC26B0B-C73A-4F2A-A3F1-4069C6DE43F6}" type="pres">
      <dgm:prSet presAssocID="{BDB3FF24-9B20-4F1E-9EC3-74335C2E2626}" presName="rootComposite" presStyleCnt="0"/>
      <dgm:spPr/>
    </dgm:pt>
    <dgm:pt modelId="{9D2936B8-5869-43B7-A7A4-E41AAFA93289}" type="pres">
      <dgm:prSet presAssocID="{BDB3FF24-9B20-4F1E-9EC3-74335C2E2626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846E058-6841-4FFA-98C9-A6EAA415B553}" type="pres">
      <dgm:prSet presAssocID="{BDB3FF24-9B20-4F1E-9EC3-74335C2E2626}" presName="rootConnector" presStyleLbl="node4" presStyleIdx="4" presStyleCnt="6"/>
      <dgm:spPr/>
      <dgm:t>
        <a:bodyPr/>
        <a:lstStyle/>
        <a:p>
          <a:endParaRPr lang="en-GB"/>
        </a:p>
      </dgm:t>
    </dgm:pt>
    <dgm:pt modelId="{60D3EA28-AACD-4CAC-9E3F-9D421C0F312E}" type="pres">
      <dgm:prSet presAssocID="{BDB3FF24-9B20-4F1E-9EC3-74335C2E2626}" presName="hierChild4" presStyleCnt="0"/>
      <dgm:spPr/>
    </dgm:pt>
    <dgm:pt modelId="{77C98398-A3AF-40B9-A497-779E348DFFCC}" type="pres">
      <dgm:prSet presAssocID="{BDB3FF24-9B20-4F1E-9EC3-74335C2E2626}" presName="hierChild5" presStyleCnt="0"/>
      <dgm:spPr/>
    </dgm:pt>
    <dgm:pt modelId="{AB3B224A-188D-4421-9376-BAC9A55B8B3A}" type="pres">
      <dgm:prSet presAssocID="{F8B271AC-923C-4B14-8940-0EC06C344991}" presName="Name37" presStyleLbl="parChTrans1D4" presStyleIdx="5" presStyleCnt="6"/>
      <dgm:spPr/>
      <dgm:t>
        <a:bodyPr/>
        <a:lstStyle/>
        <a:p>
          <a:endParaRPr lang="en-GB"/>
        </a:p>
      </dgm:t>
    </dgm:pt>
    <dgm:pt modelId="{32B23E30-A0ED-4801-AD5E-EB15C6728226}" type="pres">
      <dgm:prSet presAssocID="{91B32283-F201-4C01-BEA1-A2BEA417FBAC}" presName="hierRoot2" presStyleCnt="0">
        <dgm:presLayoutVars>
          <dgm:hierBranch val="init"/>
        </dgm:presLayoutVars>
      </dgm:prSet>
      <dgm:spPr/>
    </dgm:pt>
    <dgm:pt modelId="{D9537662-1D03-48AA-8092-D3C4121D9F9F}" type="pres">
      <dgm:prSet presAssocID="{91B32283-F201-4C01-BEA1-A2BEA417FBAC}" presName="rootComposite" presStyleCnt="0"/>
      <dgm:spPr/>
    </dgm:pt>
    <dgm:pt modelId="{30699522-56A1-45A3-A772-6EC1C81D64D6}" type="pres">
      <dgm:prSet presAssocID="{91B32283-F201-4C01-BEA1-A2BEA417FBAC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C8AB13-E0DB-47EE-BFB2-9FB3FA6B456E}" type="pres">
      <dgm:prSet presAssocID="{91B32283-F201-4C01-BEA1-A2BEA417FBAC}" presName="rootConnector" presStyleLbl="node4" presStyleIdx="5" presStyleCnt="6"/>
      <dgm:spPr/>
      <dgm:t>
        <a:bodyPr/>
        <a:lstStyle/>
        <a:p>
          <a:endParaRPr lang="en-GB"/>
        </a:p>
      </dgm:t>
    </dgm:pt>
    <dgm:pt modelId="{C72713B1-9C83-483C-83B3-8FA73272F0AD}" type="pres">
      <dgm:prSet presAssocID="{91B32283-F201-4C01-BEA1-A2BEA417FBAC}" presName="hierChild4" presStyleCnt="0"/>
      <dgm:spPr/>
    </dgm:pt>
    <dgm:pt modelId="{BE885F93-4294-424A-A994-7141CEC5E397}" type="pres">
      <dgm:prSet presAssocID="{91B32283-F201-4C01-BEA1-A2BEA417FBAC}" presName="hierChild5" presStyleCnt="0"/>
      <dgm:spPr/>
    </dgm:pt>
    <dgm:pt modelId="{2C17CA09-4C24-4BF0-ADCB-735725CA43DA}" type="pres">
      <dgm:prSet presAssocID="{61A61DFF-DDB6-4819-A2BE-8F5054F72B7F}" presName="hierChild5" presStyleCnt="0"/>
      <dgm:spPr/>
    </dgm:pt>
    <dgm:pt modelId="{4F336F59-A174-4917-B259-01CCFA4C179E}" type="pres">
      <dgm:prSet presAssocID="{CB11EF0C-6322-4E25-A437-7FD513E6E469}" presName="hierChild5" presStyleCnt="0"/>
      <dgm:spPr/>
    </dgm:pt>
    <dgm:pt modelId="{AEBD1E3F-758A-41D2-9D34-2C74075AAFD5}" type="pres">
      <dgm:prSet presAssocID="{F540EB30-A587-4248-91E7-349E7DC0BAFA}" presName="Name37" presStyleLbl="parChTrans1D3" presStyleIdx="2" presStyleCnt="4"/>
      <dgm:spPr/>
      <dgm:t>
        <a:bodyPr/>
        <a:lstStyle/>
        <a:p>
          <a:endParaRPr lang="en-GB"/>
        </a:p>
      </dgm:t>
    </dgm:pt>
    <dgm:pt modelId="{38F06A91-8BBE-4E73-AE10-0970915BBED9}" type="pres">
      <dgm:prSet presAssocID="{82FA9271-29E0-409C-8C0E-7C9BDBD855CF}" presName="hierRoot2" presStyleCnt="0">
        <dgm:presLayoutVars>
          <dgm:hierBranch val="init"/>
        </dgm:presLayoutVars>
      </dgm:prSet>
      <dgm:spPr/>
    </dgm:pt>
    <dgm:pt modelId="{35DF01EC-F6BC-4B37-B677-3C1BBC1393F3}" type="pres">
      <dgm:prSet presAssocID="{82FA9271-29E0-409C-8C0E-7C9BDBD855CF}" presName="rootComposite" presStyleCnt="0"/>
      <dgm:spPr/>
    </dgm:pt>
    <dgm:pt modelId="{546123BC-FD32-4D82-9A39-93CFFE7B3FBF}" type="pres">
      <dgm:prSet presAssocID="{82FA9271-29E0-409C-8C0E-7C9BDBD855CF}" presName="rootText" presStyleLbl="node3" presStyleIdx="2" presStyleCnt="4" custLinFactNeighborX="-12008" custLinFactNeighborY="-20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8F65778-1683-467B-9506-C6CD7AB7E2DB}" type="pres">
      <dgm:prSet presAssocID="{82FA9271-29E0-409C-8C0E-7C9BDBD855CF}" presName="rootConnector" presStyleLbl="node3" presStyleIdx="2" presStyleCnt="4"/>
      <dgm:spPr/>
      <dgm:t>
        <a:bodyPr/>
        <a:lstStyle/>
        <a:p>
          <a:endParaRPr lang="en-GB"/>
        </a:p>
      </dgm:t>
    </dgm:pt>
    <dgm:pt modelId="{F3450CF8-9F55-462A-9038-5AC44CFB20DC}" type="pres">
      <dgm:prSet presAssocID="{82FA9271-29E0-409C-8C0E-7C9BDBD855CF}" presName="hierChild4" presStyleCnt="0"/>
      <dgm:spPr/>
    </dgm:pt>
    <dgm:pt modelId="{04286AC2-5E04-4A52-8486-70D83F586892}" type="pres">
      <dgm:prSet presAssocID="{82FA9271-29E0-409C-8C0E-7C9BDBD855CF}" presName="hierChild5" presStyleCnt="0"/>
      <dgm:spPr/>
    </dgm:pt>
    <dgm:pt modelId="{9FA0439C-9512-4544-91F9-9EB4D30CF2B8}" type="pres">
      <dgm:prSet presAssocID="{EF4AD9A8-9A50-4871-AD97-762780636F27}" presName="hierChild5" presStyleCnt="0"/>
      <dgm:spPr/>
    </dgm:pt>
    <dgm:pt modelId="{874E1EDB-B9CA-4FF3-A80E-95A35AD06A69}" type="pres">
      <dgm:prSet presAssocID="{9817B181-BEDD-4D80-BC63-0680EB1E990D}" presName="Name37" presStyleLbl="parChTrans1D2" presStyleIdx="3" presStyleCnt="5"/>
      <dgm:spPr/>
      <dgm:t>
        <a:bodyPr/>
        <a:lstStyle/>
        <a:p>
          <a:endParaRPr lang="en-GB"/>
        </a:p>
      </dgm:t>
    </dgm:pt>
    <dgm:pt modelId="{B669ED76-3CC7-4F7D-A4B7-313854D29D84}" type="pres">
      <dgm:prSet presAssocID="{3E0B867E-1D6D-4AE3-93C5-79DD66671E22}" presName="hierRoot2" presStyleCnt="0">
        <dgm:presLayoutVars>
          <dgm:hierBranch val="init"/>
        </dgm:presLayoutVars>
      </dgm:prSet>
      <dgm:spPr/>
    </dgm:pt>
    <dgm:pt modelId="{22BC88E4-19E9-45F7-9B00-4F9844CEDA7F}" type="pres">
      <dgm:prSet presAssocID="{3E0B867E-1D6D-4AE3-93C5-79DD66671E22}" presName="rootComposite" presStyleCnt="0"/>
      <dgm:spPr/>
    </dgm:pt>
    <dgm:pt modelId="{4D3EABF3-3DE4-47C1-95B0-3582043B11F6}" type="pres">
      <dgm:prSet presAssocID="{3E0B867E-1D6D-4AE3-93C5-79DD66671E22}" presName="rootText" presStyleLbl="node2" presStyleIdx="3" presStyleCnt="5" custScaleX="13499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3D92388-5D56-476D-97E7-B48DF015C2EA}" type="pres">
      <dgm:prSet presAssocID="{3E0B867E-1D6D-4AE3-93C5-79DD66671E22}" presName="rootConnector" presStyleLbl="node2" presStyleIdx="3" presStyleCnt="5"/>
      <dgm:spPr/>
      <dgm:t>
        <a:bodyPr/>
        <a:lstStyle/>
        <a:p>
          <a:endParaRPr lang="en-GB"/>
        </a:p>
      </dgm:t>
    </dgm:pt>
    <dgm:pt modelId="{5C2A6624-A219-44CC-A9D9-1A120E3FAA09}" type="pres">
      <dgm:prSet presAssocID="{3E0B867E-1D6D-4AE3-93C5-79DD66671E22}" presName="hierChild4" presStyleCnt="0"/>
      <dgm:spPr/>
    </dgm:pt>
    <dgm:pt modelId="{F721C972-0583-443C-9C1B-8372CFD8464A}" type="pres">
      <dgm:prSet presAssocID="{3E0B867E-1D6D-4AE3-93C5-79DD66671E22}" presName="hierChild5" presStyleCnt="0"/>
      <dgm:spPr/>
    </dgm:pt>
    <dgm:pt modelId="{D7F75ED1-2117-4EE5-8A74-F18D21F1AE19}" type="pres">
      <dgm:prSet presAssocID="{5B85EBA9-EF27-4EE7-BBC3-23B8A77AC413}" presName="Name37" presStyleLbl="parChTrans1D2" presStyleIdx="4" presStyleCnt="5"/>
      <dgm:spPr/>
      <dgm:t>
        <a:bodyPr/>
        <a:lstStyle/>
        <a:p>
          <a:endParaRPr lang="en-GB"/>
        </a:p>
      </dgm:t>
    </dgm:pt>
    <dgm:pt modelId="{71504EC3-C620-4B90-B892-C5EBCF148A38}" type="pres">
      <dgm:prSet presAssocID="{15D26D22-A3CF-4B03-9F06-2225013051FA}" presName="hierRoot2" presStyleCnt="0">
        <dgm:presLayoutVars>
          <dgm:hierBranch val="init"/>
        </dgm:presLayoutVars>
      </dgm:prSet>
      <dgm:spPr/>
    </dgm:pt>
    <dgm:pt modelId="{995C5198-B0A8-4E64-BBBB-91F354096C5F}" type="pres">
      <dgm:prSet presAssocID="{15D26D22-A3CF-4B03-9F06-2225013051FA}" presName="rootComposite" presStyleCnt="0"/>
      <dgm:spPr/>
    </dgm:pt>
    <dgm:pt modelId="{D530B651-706A-4C75-9D54-E14EE0E0EF85}" type="pres">
      <dgm:prSet presAssocID="{15D26D22-A3CF-4B03-9F06-2225013051FA}" presName="rootText" presStyleLbl="node2" presStyleIdx="4" presStyleCnt="5" custScaleX="1417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A9022CD-C05C-40DD-95C7-E53638583AB7}" type="pres">
      <dgm:prSet presAssocID="{15D26D22-A3CF-4B03-9F06-2225013051FA}" presName="rootConnector" presStyleLbl="node2" presStyleIdx="4" presStyleCnt="5"/>
      <dgm:spPr/>
      <dgm:t>
        <a:bodyPr/>
        <a:lstStyle/>
        <a:p>
          <a:endParaRPr lang="en-GB"/>
        </a:p>
      </dgm:t>
    </dgm:pt>
    <dgm:pt modelId="{1EF41B99-4369-401C-B0A7-004441FC1E35}" type="pres">
      <dgm:prSet presAssocID="{15D26D22-A3CF-4B03-9F06-2225013051FA}" presName="hierChild4" presStyleCnt="0"/>
      <dgm:spPr/>
    </dgm:pt>
    <dgm:pt modelId="{FD8629DA-6B8B-49A0-BFA4-B87E7360FDBB}" type="pres">
      <dgm:prSet presAssocID="{F62C8FBB-9EAB-4E4C-9C3C-7C65C4B21E91}" presName="Name37" presStyleLbl="parChTrans1D3" presStyleIdx="3" presStyleCnt="4"/>
      <dgm:spPr/>
      <dgm:t>
        <a:bodyPr/>
        <a:lstStyle/>
        <a:p>
          <a:endParaRPr lang="en-GB"/>
        </a:p>
      </dgm:t>
    </dgm:pt>
    <dgm:pt modelId="{03F93DED-5927-4B9A-B369-3D1E447BC675}" type="pres">
      <dgm:prSet presAssocID="{6173ECD7-C13C-48D0-B047-55556625B63D}" presName="hierRoot2" presStyleCnt="0">
        <dgm:presLayoutVars>
          <dgm:hierBranch val="init"/>
        </dgm:presLayoutVars>
      </dgm:prSet>
      <dgm:spPr/>
    </dgm:pt>
    <dgm:pt modelId="{AA950E75-DDE6-4AC7-B5BA-5E743AD63A9F}" type="pres">
      <dgm:prSet presAssocID="{6173ECD7-C13C-48D0-B047-55556625B63D}" presName="rootComposite" presStyleCnt="0"/>
      <dgm:spPr/>
    </dgm:pt>
    <dgm:pt modelId="{9F318166-4EB5-4474-94E9-27EE1056BBE0}" type="pres">
      <dgm:prSet presAssocID="{6173ECD7-C13C-48D0-B047-55556625B63D}" presName="rootText" presStyleLbl="node3" presStyleIdx="3" presStyleCnt="4" custScaleX="155440" custLinFactNeighborX="41305" custLinFactNeighborY="-486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71BD35C-5EC1-49E3-B7BF-904EBB3802DD}" type="pres">
      <dgm:prSet presAssocID="{6173ECD7-C13C-48D0-B047-55556625B63D}" presName="rootConnector" presStyleLbl="node3" presStyleIdx="3" presStyleCnt="4"/>
      <dgm:spPr/>
      <dgm:t>
        <a:bodyPr/>
        <a:lstStyle/>
        <a:p>
          <a:endParaRPr lang="en-GB"/>
        </a:p>
      </dgm:t>
    </dgm:pt>
    <dgm:pt modelId="{666AD21A-A478-43B5-8488-AE7C3A858D2B}" type="pres">
      <dgm:prSet presAssocID="{6173ECD7-C13C-48D0-B047-55556625B63D}" presName="hierChild4" presStyleCnt="0"/>
      <dgm:spPr/>
    </dgm:pt>
    <dgm:pt modelId="{A6F9971B-6977-4056-ABE3-49117A883794}" type="pres">
      <dgm:prSet presAssocID="{6173ECD7-C13C-48D0-B047-55556625B63D}" presName="hierChild5" presStyleCnt="0"/>
      <dgm:spPr/>
    </dgm:pt>
    <dgm:pt modelId="{9F5AA777-312A-46C3-8F98-CBDE59D78955}" type="pres">
      <dgm:prSet presAssocID="{15D26D22-A3CF-4B03-9F06-2225013051FA}" presName="hierChild5" presStyleCnt="0"/>
      <dgm:spPr/>
    </dgm:pt>
    <dgm:pt modelId="{ACAA68DD-2621-4DC2-B99E-F6084A41C766}" type="pres">
      <dgm:prSet presAssocID="{AD79C5AD-BB56-4853-BA53-2F92257F9EF5}" presName="hierChild3" presStyleCnt="0"/>
      <dgm:spPr/>
    </dgm:pt>
  </dgm:ptLst>
  <dgm:cxnLst>
    <dgm:cxn modelId="{010080CC-35F8-480A-829F-79E3C0D2F2A4}" type="presOf" srcId="{3E0B867E-1D6D-4AE3-93C5-79DD66671E22}" destId="{4D3EABF3-3DE4-47C1-95B0-3582043B11F6}" srcOrd="0" destOrd="0" presId="urn:microsoft.com/office/officeart/2005/8/layout/orgChart1"/>
    <dgm:cxn modelId="{06690FFC-C135-41E1-A305-B396C4CCD093}" type="presOf" srcId="{778A4ADC-697F-442C-A996-9A90392A1B9F}" destId="{0DACE14A-2A70-4247-917D-F8D259E2E7BA}" srcOrd="0" destOrd="0" presId="urn:microsoft.com/office/officeart/2005/8/layout/orgChart1"/>
    <dgm:cxn modelId="{F3D70EDA-C105-4C11-95AD-3DC7D72A3EF1}" type="presOf" srcId="{6173ECD7-C13C-48D0-B047-55556625B63D}" destId="{9F318166-4EB5-4474-94E9-27EE1056BBE0}" srcOrd="0" destOrd="0" presId="urn:microsoft.com/office/officeart/2005/8/layout/orgChart1"/>
    <dgm:cxn modelId="{DB82E5D5-8C00-414D-8541-A1A439B2B3F9}" srcId="{AD79C5AD-BB56-4853-BA53-2F92257F9EF5}" destId="{71C6CEB4-3277-43A4-86F7-ECAE0228AE21}" srcOrd="1" destOrd="0" parTransId="{778A4ADC-697F-442C-A996-9A90392A1B9F}" sibTransId="{7F0B220B-F476-4AD6-9B20-D3256009D56C}"/>
    <dgm:cxn modelId="{0555820A-59CD-4973-BE17-006A9F576952}" srcId="{F839F4CB-0E43-4C1E-BC14-04211C8EBDC4}" destId="{AD79C5AD-BB56-4853-BA53-2F92257F9EF5}" srcOrd="0" destOrd="0" parTransId="{1302846B-ADDC-419C-963E-E32610627030}" sibTransId="{8BB53FDC-8F80-48C2-A607-BB14F2D1B732}"/>
    <dgm:cxn modelId="{C46294B3-ABB5-40E9-AFBB-479C06452B1D}" srcId="{64A25FA7-7F3D-41AA-BF50-A89A5EDA8AA6}" destId="{663614BF-F323-4801-94AD-4D3E32A67F1B}" srcOrd="0" destOrd="0" parTransId="{357CD008-9CC6-44A4-9103-EEBD9D011E39}" sibTransId="{ACDD1DE1-2A2C-4E4B-AE4F-B3B3F4D2E62C}"/>
    <dgm:cxn modelId="{DCE48B92-DC3C-4E70-BAF2-B33F0AFEB1AD}" type="presOf" srcId="{61A61DFF-DDB6-4819-A2BE-8F5054F72B7F}" destId="{7C07A15C-BB72-475F-BD2C-B3A0932612DA}" srcOrd="1" destOrd="0" presId="urn:microsoft.com/office/officeart/2005/8/layout/orgChart1"/>
    <dgm:cxn modelId="{CB611C5B-95AD-452A-B157-92659C42EF26}" srcId="{15D26D22-A3CF-4B03-9F06-2225013051FA}" destId="{6173ECD7-C13C-48D0-B047-55556625B63D}" srcOrd="0" destOrd="0" parTransId="{F62C8FBB-9EAB-4E4C-9C3C-7C65C4B21E91}" sibTransId="{668B9633-BD82-4E55-A801-9D140B172889}"/>
    <dgm:cxn modelId="{E1B1CB6D-AAEC-4125-AD80-C651CC088A0C}" srcId="{AD79C5AD-BB56-4853-BA53-2F92257F9EF5}" destId="{3E0B867E-1D6D-4AE3-93C5-79DD66671E22}" srcOrd="3" destOrd="0" parTransId="{9817B181-BEDD-4D80-BC63-0680EB1E990D}" sibTransId="{D97257CD-65EB-4C75-BF48-F51096A76886}"/>
    <dgm:cxn modelId="{EE34A043-3EFF-43CE-B111-C20C231CAADD}" srcId="{EF4AD9A8-9A50-4871-AD97-762780636F27}" destId="{9DF5343A-7D84-451C-A5D6-79BC9A070BA5}" srcOrd="0" destOrd="0" parTransId="{7A6F36AD-9CE5-48EB-8B86-F92B468E6615}" sibTransId="{0A6D178A-1CCE-4F9B-AFEF-276958AB1F40}"/>
    <dgm:cxn modelId="{05423DF8-5BD9-4786-B26A-3B7901D17684}" srcId="{AD79C5AD-BB56-4853-BA53-2F92257F9EF5}" destId="{15D26D22-A3CF-4B03-9F06-2225013051FA}" srcOrd="4" destOrd="0" parTransId="{5B85EBA9-EF27-4EE7-BBC3-23B8A77AC413}" sibTransId="{437DC7F7-347D-43DD-BCDB-CC28DE599505}"/>
    <dgm:cxn modelId="{E1B567AF-AD76-40DE-8690-5E456CD4AAA2}" type="presOf" srcId="{663614BF-F323-4801-94AD-4D3E32A67F1B}" destId="{FB2F0D71-7563-43FF-9DDB-02194E875A4C}" srcOrd="1" destOrd="0" presId="urn:microsoft.com/office/officeart/2005/8/layout/orgChart1"/>
    <dgm:cxn modelId="{DC2D66BC-4CD0-4880-BE46-2636FF5B295C}" type="presOf" srcId="{82FA9271-29E0-409C-8C0E-7C9BDBD855CF}" destId="{546123BC-FD32-4D82-9A39-93CFFE7B3FBF}" srcOrd="0" destOrd="0" presId="urn:microsoft.com/office/officeart/2005/8/layout/orgChart1"/>
    <dgm:cxn modelId="{73DDAEA1-9DE8-407C-BAC8-4AA63998E9B5}" type="presOf" srcId="{3E0B867E-1D6D-4AE3-93C5-79DD66671E22}" destId="{C3D92388-5D56-476D-97E7-B48DF015C2EA}" srcOrd="1" destOrd="0" presId="urn:microsoft.com/office/officeart/2005/8/layout/orgChart1"/>
    <dgm:cxn modelId="{285005A3-D5A8-48AB-96FA-BB64E78A363E}" type="presOf" srcId="{48378D7F-E83D-4C92-A7E4-77131AEB15E8}" destId="{C809501E-179B-4636-B13E-E96FE09F91C1}" srcOrd="0" destOrd="0" presId="urn:microsoft.com/office/officeart/2005/8/layout/orgChart1"/>
    <dgm:cxn modelId="{53D36C2F-A842-40AC-A1B0-09E08F51A83C}" type="presOf" srcId="{91B32283-F201-4C01-BEA1-A2BEA417FBAC}" destId="{59C8AB13-E0DB-47EE-BFB2-9FB3FA6B456E}" srcOrd="1" destOrd="0" presId="urn:microsoft.com/office/officeart/2005/8/layout/orgChart1"/>
    <dgm:cxn modelId="{2B0E1C28-F218-4300-A0D7-E1046E3D05C8}" type="presOf" srcId="{CB11EF0C-6322-4E25-A437-7FD513E6E469}" destId="{1CE27F78-7F6C-4D10-9535-B348FBDD28EF}" srcOrd="1" destOrd="0" presId="urn:microsoft.com/office/officeart/2005/8/layout/orgChart1"/>
    <dgm:cxn modelId="{D2768C3E-29AF-4CF5-B48B-FAAEC78D238C}" type="presOf" srcId="{91B32283-F201-4C01-BEA1-A2BEA417FBAC}" destId="{30699522-56A1-45A3-A772-6EC1C81D64D6}" srcOrd="0" destOrd="0" presId="urn:microsoft.com/office/officeart/2005/8/layout/orgChart1"/>
    <dgm:cxn modelId="{79E564A0-79D6-4AB4-B89E-833E90CC6C73}" type="presOf" srcId="{71C6CEB4-3277-43A4-86F7-ECAE0228AE21}" destId="{D833668F-E48D-480B-8680-FD1E8860AE38}" srcOrd="0" destOrd="0" presId="urn:microsoft.com/office/officeart/2005/8/layout/orgChart1"/>
    <dgm:cxn modelId="{27BF47FA-FAE6-4BA6-AD7B-37E359EB1CB9}" type="presOf" srcId="{5FFEFE48-868C-4AB2-A97C-D3D6BFA24FFF}" destId="{26853600-06AA-48FE-9C19-9C452655DADB}" srcOrd="0" destOrd="0" presId="urn:microsoft.com/office/officeart/2005/8/layout/orgChart1"/>
    <dgm:cxn modelId="{1F5A1B13-1CBE-4155-8988-85929AB8D62A}" srcId="{EF4AD9A8-9A50-4871-AD97-762780636F27}" destId="{82FA9271-29E0-409C-8C0E-7C9BDBD855CF}" srcOrd="2" destOrd="0" parTransId="{F540EB30-A587-4248-91E7-349E7DC0BAFA}" sibTransId="{30B8F70D-4939-4EFB-A892-4D6CCD891F9B}"/>
    <dgm:cxn modelId="{3071338B-C419-4164-B2EB-66BCAD3F287E}" type="presOf" srcId="{52309E94-270E-44C8-AC46-20505B2FB911}" destId="{A7F65C56-93AB-400F-AAD0-F44B3CC19558}" srcOrd="0" destOrd="0" presId="urn:microsoft.com/office/officeart/2005/8/layout/orgChart1"/>
    <dgm:cxn modelId="{7A2C2FC8-81E9-47AA-ADC1-54BEAC920873}" type="presOf" srcId="{EF4AD9A8-9A50-4871-AD97-762780636F27}" destId="{7920F23D-5F40-481E-AE5D-9FCBA588D20F}" srcOrd="1" destOrd="0" presId="urn:microsoft.com/office/officeart/2005/8/layout/orgChart1"/>
    <dgm:cxn modelId="{D24ED16D-932B-40EB-9233-983E27F4F196}" type="presOf" srcId="{64A25FA7-7F3D-41AA-BF50-A89A5EDA8AA6}" destId="{C8EBCDEB-0BC6-4D44-ACB5-8D2F10ED4221}" srcOrd="1" destOrd="0" presId="urn:microsoft.com/office/officeart/2005/8/layout/orgChart1"/>
    <dgm:cxn modelId="{D2C3DC70-2A70-4295-89D2-6DA40B01DF96}" type="presOf" srcId="{AD79C5AD-BB56-4853-BA53-2F92257F9EF5}" destId="{2FBD2CF8-8A22-4481-98CF-EDAFE8D1E9E5}" srcOrd="1" destOrd="0" presId="urn:microsoft.com/office/officeart/2005/8/layout/orgChart1"/>
    <dgm:cxn modelId="{C4489776-E3D7-49E6-963D-3397543EE887}" srcId="{AD79C5AD-BB56-4853-BA53-2F92257F9EF5}" destId="{52309E94-270E-44C8-AC46-20505B2FB911}" srcOrd="0" destOrd="0" parTransId="{7BEAB72F-D9B5-4405-A044-F4B42DFB5F19}" sibTransId="{3A367713-7C93-4BE6-9118-C2B6892488C0}"/>
    <dgm:cxn modelId="{5C4064DF-E50A-427A-AB66-75F8CA6C9C4D}" srcId="{CB11EF0C-6322-4E25-A437-7FD513E6E469}" destId="{61A61DFF-DDB6-4819-A2BE-8F5054F72B7F}" srcOrd="2" destOrd="0" parTransId="{53A9EDD5-195B-4BD3-B317-25C34D78F4C8}" sibTransId="{179FD1C9-B3CC-4C3A-8544-FDE134DD3519}"/>
    <dgm:cxn modelId="{B42DC0A9-79DB-448E-BAEA-C96C38FD7FCA}" type="presOf" srcId="{7A6F36AD-9CE5-48EB-8B86-F92B468E6615}" destId="{4D842581-7BE9-441C-8DEC-010587D1F144}" srcOrd="0" destOrd="0" presId="urn:microsoft.com/office/officeart/2005/8/layout/orgChart1"/>
    <dgm:cxn modelId="{DC6F78E4-52A1-48DB-8264-14C6EB9560A1}" type="presOf" srcId="{61A61DFF-DDB6-4819-A2BE-8F5054F72B7F}" destId="{E6861F77-BF2A-4B88-8FD9-6147BBDF9017}" srcOrd="0" destOrd="0" presId="urn:microsoft.com/office/officeart/2005/8/layout/orgChart1"/>
    <dgm:cxn modelId="{8C0E9E46-59E1-4FAA-AF0B-6F424C5B24B4}" type="presOf" srcId="{F62C8FBB-9EAB-4E4C-9C3C-7C65C4B21E91}" destId="{FD8629DA-6B8B-49A0-BFA4-B87E7360FDBB}" srcOrd="0" destOrd="0" presId="urn:microsoft.com/office/officeart/2005/8/layout/orgChart1"/>
    <dgm:cxn modelId="{349283FD-A01F-4425-988A-2AC62FC249AE}" type="presOf" srcId="{BDB3FF24-9B20-4F1E-9EC3-74335C2E2626}" destId="{C846E058-6841-4FFA-98C9-A6EAA415B553}" srcOrd="1" destOrd="0" presId="urn:microsoft.com/office/officeart/2005/8/layout/orgChart1"/>
    <dgm:cxn modelId="{BC8F138B-0381-40D3-9409-F8F1B3F3FEC9}" srcId="{CB11EF0C-6322-4E25-A437-7FD513E6E469}" destId="{19D90E72-1B5B-486D-97F1-D705F5262B22}" srcOrd="0" destOrd="0" parTransId="{CF24A399-9032-49AB-95E3-6014EA6999AE}" sibTransId="{75528452-64C5-434E-B339-9A10754DB34F}"/>
    <dgm:cxn modelId="{732CAF1F-7F6B-4706-97C6-2D87E243F465}" type="presOf" srcId="{15D26D22-A3CF-4B03-9F06-2225013051FA}" destId="{6A9022CD-C05C-40DD-95C7-E53638583AB7}" srcOrd="1" destOrd="0" presId="urn:microsoft.com/office/officeart/2005/8/layout/orgChart1"/>
    <dgm:cxn modelId="{B2907BD0-ED97-45AB-89EB-5B587F9F2E92}" type="presOf" srcId="{357CD008-9CC6-44A4-9103-EEBD9D011E39}" destId="{8B7CE361-C197-4D8D-AA85-E0CEF1E9B00A}" srcOrd="0" destOrd="0" presId="urn:microsoft.com/office/officeart/2005/8/layout/orgChart1"/>
    <dgm:cxn modelId="{5A6A95F1-BDAA-4B35-92C1-29762EC5250E}" type="presOf" srcId="{CF24A399-9032-49AB-95E3-6014EA6999AE}" destId="{8487759D-5FF3-4660-A53C-DD1618BCD498}" srcOrd="0" destOrd="0" presId="urn:microsoft.com/office/officeart/2005/8/layout/orgChart1"/>
    <dgm:cxn modelId="{D6B71973-C0FC-4F3C-8025-CB867A7C0158}" type="presOf" srcId="{19D90E72-1B5B-486D-97F1-D705F5262B22}" destId="{4DEA8DB8-F95D-4C8A-9031-75016648B755}" srcOrd="0" destOrd="0" presId="urn:microsoft.com/office/officeart/2005/8/layout/orgChart1"/>
    <dgm:cxn modelId="{5A07F7F0-B49D-4829-9863-6C164B207E24}" srcId="{61A61DFF-DDB6-4819-A2BE-8F5054F72B7F}" destId="{BDB3FF24-9B20-4F1E-9EC3-74335C2E2626}" srcOrd="0" destOrd="0" parTransId="{DBE742CF-63C4-4782-93B8-B4189EB7294D}" sibTransId="{42DB17DD-992F-4CC6-A4E0-FE391B2A8759}"/>
    <dgm:cxn modelId="{441F3258-940C-4C30-ADF5-5ED9AC8CE5A8}" type="presOf" srcId="{F540EB30-A587-4248-91E7-349E7DC0BAFA}" destId="{AEBD1E3F-758A-41D2-9D34-2C74075AAFD5}" srcOrd="0" destOrd="0" presId="urn:microsoft.com/office/officeart/2005/8/layout/orgChart1"/>
    <dgm:cxn modelId="{18E76249-9014-47E7-979A-0B5D603EE785}" type="presOf" srcId="{52309E94-270E-44C8-AC46-20505B2FB911}" destId="{14E14CB2-63DE-44BD-B961-11C975BF7745}" srcOrd="1" destOrd="0" presId="urn:microsoft.com/office/officeart/2005/8/layout/orgChart1"/>
    <dgm:cxn modelId="{5A404435-7FB4-4D0F-869B-57113F578A56}" type="presOf" srcId="{5B85EBA9-EF27-4EE7-BBC3-23B8A77AC413}" destId="{D7F75ED1-2117-4EE5-8A74-F18D21F1AE19}" srcOrd="0" destOrd="0" presId="urn:microsoft.com/office/officeart/2005/8/layout/orgChart1"/>
    <dgm:cxn modelId="{0203518C-E597-4F52-AA4C-C55D76C444B5}" type="presOf" srcId="{F8B271AC-923C-4B14-8940-0EC06C344991}" destId="{AB3B224A-188D-4421-9376-BAC9A55B8B3A}" srcOrd="0" destOrd="0" presId="urn:microsoft.com/office/officeart/2005/8/layout/orgChart1"/>
    <dgm:cxn modelId="{01A48088-5D2E-4966-96EB-323AE5D34B57}" srcId="{EF4AD9A8-9A50-4871-AD97-762780636F27}" destId="{CB11EF0C-6322-4E25-A437-7FD513E6E469}" srcOrd="1" destOrd="0" parTransId="{5FFEFE48-868C-4AB2-A97C-D3D6BFA24FFF}" sibTransId="{FAC7844B-6316-4AAF-B504-43DED78374D0}"/>
    <dgm:cxn modelId="{E7169864-8512-44E6-AE27-B6D2C370AD45}" type="presOf" srcId="{9DF5343A-7D84-451C-A5D6-79BC9A070BA5}" destId="{E852DD64-8AC7-4493-880F-BFFF5A272891}" srcOrd="0" destOrd="0" presId="urn:microsoft.com/office/officeart/2005/8/layout/orgChart1"/>
    <dgm:cxn modelId="{2D5F86DD-02EB-4DE5-9EC8-B15EB41CDDE8}" type="presOf" srcId="{DBE742CF-63C4-4782-93B8-B4189EB7294D}" destId="{6B4222BC-35E4-4FEC-90F0-963644EC7652}" srcOrd="0" destOrd="0" presId="urn:microsoft.com/office/officeart/2005/8/layout/orgChart1"/>
    <dgm:cxn modelId="{99033F48-9216-4E5D-9E4D-BB805DEF9161}" srcId="{CB11EF0C-6322-4E25-A437-7FD513E6E469}" destId="{64A25FA7-7F3D-41AA-BF50-A89A5EDA8AA6}" srcOrd="1" destOrd="0" parTransId="{48378D7F-E83D-4C92-A7E4-77131AEB15E8}" sibTransId="{DB7CFA45-FAEA-4C41-85C2-C58B4DA6B40C}"/>
    <dgm:cxn modelId="{027A4A8B-08C3-4423-B769-5C92A002FCD6}" type="presOf" srcId="{9DF5343A-7D84-451C-A5D6-79BC9A070BA5}" destId="{32F43532-C906-46D5-B1C7-A8A5A9181DC0}" srcOrd="1" destOrd="0" presId="urn:microsoft.com/office/officeart/2005/8/layout/orgChart1"/>
    <dgm:cxn modelId="{D7EE62FA-64CC-44B7-B9A0-0BB303F6B777}" type="presOf" srcId="{CB11EF0C-6322-4E25-A437-7FD513E6E469}" destId="{6E191456-AB85-43F8-A088-74F9002FFAD0}" srcOrd="0" destOrd="0" presId="urn:microsoft.com/office/officeart/2005/8/layout/orgChart1"/>
    <dgm:cxn modelId="{FDA64C2F-233A-4FC9-B1B5-C94139C765F9}" type="presOf" srcId="{82FA9271-29E0-409C-8C0E-7C9BDBD855CF}" destId="{E8F65778-1683-467B-9506-C6CD7AB7E2DB}" srcOrd="1" destOrd="0" presId="urn:microsoft.com/office/officeart/2005/8/layout/orgChart1"/>
    <dgm:cxn modelId="{16BB8EFB-A309-4A49-9465-7ACF02756EB4}" type="presOf" srcId="{663614BF-F323-4801-94AD-4D3E32A67F1B}" destId="{DA949E6D-3923-4D0D-815A-7BF61C4CCE3E}" srcOrd="0" destOrd="0" presId="urn:microsoft.com/office/officeart/2005/8/layout/orgChart1"/>
    <dgm:cxn modelId="{370F30D5-D62C-4A0C-8840-253160435421}" type="presOf" srcId="{AD79C5AD-BB56-4853-BA53-2F92257F9EF5}" destId="{7CEC570B-8DB3-4A40-B935-DF409917A47A}" srcOrd="0" destOrd="0" presId="urn:microsoft.com/office/officeart/2005/8/layout/orgChart1"/>
    <dgm:cxn modelId="{036423A3-BC83-429F-AB72-1599DA8601A8}" type="presOf" srcId="{AD63115A-27BF-4DBD-9EB0-9B95B12FD701}" destId="{E8B6E0E1-AEA4-462C-8B36-EBDD070B9B1D}" srcOrd="0" destOrd="0" presId="urn:microsoft.com/office/officeart/2005/8/layout/orgChart1"/>
    <dgm:cxn modelId="{3EF78EE9-D5CB-43E7-9C7B-EA00530D1DD8}" srcId="{61A61DFF-DDB6-4819-A2BE-8F5054F72B7F}" destId="{91B32283-F201-4C01-BEA1-A2BEA417FBAC}" srcOrd="1" destOrd="0" parTransId="{F8B271AC-923C-4B14-8940-0EC06C344991}" sibTransId="{17FAF703-FF1C-499C-A8D0-DD5BF9F7BD04}"/>
    <dgm:cxn modelId="{522A82CA-1D63-4244-9E23-5FFF4089CF04}" type="presOf" srcId="{15D26D22-A3CF-4B03-9F06-2225013051FA}" destId="{D530B651-706A-4C75-9D54-E14EE0E0EF85}" srcOrd="0" destOrd="0" presId="urn:microsoft.com/office/officeart/2005/8/layout/orgChart1"/>
    <dgm:cxn modelId="{15ADCF26-EADB-4933-AF2D-BFE7977BF44B}" type="presOf" srcId="{F839F4CB-0E43-4C1E-BC14-04211C8EBDC4}" destId="{7D93CBEA-9CF4-44F6-8083-35172D2AC80A}" srcOrd="0" destOrd="0" presId="urn:microsoft.com/office/officeart/2005/8/layout/orgChart1"/>
    <dgm:cxn modelId="{CE02CC72-8586-46D9-8DD5-CE73F4758AAF}" type="presOf" srcId="{BDB3FF24-9B20-4F1E-9EC3-74335C2E2626}" destId="{9D2936B8-5869-43B7-A7A4-E41AAFA93289}" srcOrd="0" destOrd="0" presId="urn:microsoft.com/office/officeart/2005/8/layout/orgChart1"/>
    <dgm:cxn modelId="{E15FEF41-DBD6-4C81-94C1-FC2E8530A062}" srcId="{AD79C5AD-BB56-4853-BA53-2F92257F9EF5}" destId="{EF4AD9A8-9A50-4871-AD97-762780636F27}" srcOrd="2" destOrd="0" parTransId="{AD63115A-27BF-4DBD-9EB0-9B95B12FD701}" sibTransId="{5C45FD69-A18F-4417-B929-CC2D48FDF399}"/>
    <dgm:cxn modelId="{C9B1192A-B7D8-41CA-B271-FA1F22DC4E21}" type="presOf" srcId="{71C6CEB4-3277-43A4-86F7-ECAE0228AE21}" destId="{F8D768AC-B56A-4192-BBD4-3DE8507F9D7E}" srcOrd="1" destOrd="0" presId="urn:microsoft.com/office/officeart/2005/8/layout/orgChart1"/>
    <dgm:cxn modelId="{CE1909F2-7159-48EE-BA15-907538521A83}" type="presOf" srcId="{7BEAB72F-D9B5-4405-A044-F4B42DFB5F19}" destId="{4AE72CD2-7064-4005-A27B-8BC15B2F00CC}" srcOrd="0" destOrd="0" presId="urn:microsoft.com/office/officeart/2005/8/layout/orgChart1"/>
    <dgm:cxn modelId="{354F7D7C-69E6-4855-99D3-AA5E0F5EEDD9}" type="presOf" srcId="{6173ECD7-C13C-48D0-B047-55556625B63D}" destId="{B71BD35C-5EC1-49E3-B7BF-904EBB3802DD}" srcOrd="1" destOrd="0" presId="urn:microsoft.com/office/officeart/2005/8/layout/orgChart1"/>
    <dgm:cxn modelId="{0213FD5F-FC5E-471E-9156-ACCDE24C1BEE}" type="presOf" srcId="{9817B181-BEDD-4D80-BC63-0680EB1E990D}" destId="{874E1EDB-B9CA-4FF3-A80E-95A35AD06A69}" srcOrd="0" destOrd="0" presId="urn:microsoft.com/office/officeart/2005/8/layout/orgChart1"/>
    <dgm:cxn modelId="{BC57A881-7E62-46E3-A07B-DE84707A9AC1}" type="presOf" srcId="{EF4AD9A8-9A50-4871-AD97-762780636F27}" destId="{C7FE9E7C-98C4-4603-86DE-DE620197C12D}" srcOrd="0" destOrd="0" presId="urn:microsoft.com/office/officeart/2005/8/layout/orgChart1"/>
    <dgm:cxn modelId="{553E6462-FB78-4A67-9AD4-7A1D35D39E48}" type="presOf" srcId="{53A9EDD5-195B-4BD3-B317-25C34D78F4C8}" destId="{E66C9AA0-2226-4E43-BA56-73ED4C1911E4}" srcOrd="0" destOrd="0" presId="urn:microsoft.com/office/officeart/2005/8/layout/orgChart1"/>
    <dgm:cxn modelId="{5253AD7D-09C3-4E4C-B2F0-B6808BFCA13E}" type="presOf" srcId="{64A25FA7-7F3D-41AA-BF50-A89A5EDA8AA6}" destId="{E778AF4F-5BB3-4D04-B3D5-0AE359F92050}" srcOrd="0" destOrd="0" presId="urn:microsoft.com/office/officeart/2005/8/layout/orgChart1"/>
    <dgm:cxn modelId="{4DA2C958-A2B3-4B2F-9F80-341DBFADA112}" type="presOf" srcId="{19D90E72-1B5B-486D-97F1-D705F5262B22}" destId="{0CD08373-1B95-4E58-A85D-C2DBB39AC4F0}" srcOrd="1" destOrd="0" presId="urn:microsoft.com/office/officeart/2005/8/layout/orgChart1"/>
    <dgm:cxn modelId="{3049C5E7-E956-4365-8824-8DE80959579E}" type="presParOf" srcId="{7D93CBEA-9CF4-44F6-8083-35172D2AC80A}" destId="{7BC0B4AB-FE8E-4B20-8CA7-C72E321990B6}" srcOrd="0" destOrd="0" presId="urn:microsoft.com/office/officeart/2005/8/layout/orgChart1"/>
    <dgm:cxn modelId="{F060BBD0-365D-414A-89F1-BA55E1B458C0}" type="presParOf" srcId="{7BC0B4AB-FE8E-4B20-8CA7-C72E321990B6}" destId="{D16BC957-5057-45AA-84DD-76BDDE454C02}" srcOrd="0" destOrd="0" presId="urn:microsoft.com/office/officeart/2005/8/layout/orgChart1"/>
    <dgm:cxn modelId="{42AEA95E-4077-481F-83B1-391D946C2A21}" type="presParOf" srcId="{D16BC957-5057-45AA-84DD-76BDDE454C02}" destId="{7CEC570B-8DB3-4A40-B935-DF409917A47A}" srcOrd="0" destOrd="0" presId="urn:microsoft.com/office/officeart/2005/8/layout/orgChart1"/>
    <dgm:cxn modelId="{00D853B4-1705-4404-9E3E-2E1F335F8281}" type="presParOf" srcId="{D16BC957-5057-45AA-84DD-76BDDE454C02}" destId="{2FBD2CF8-8A22-4481-98CF-EDAFE8D1E9E5}" srcOrd="1" destOrd="0" presId="urn:microsoft.com/office/officeart/2005/8/layout/orgChart1"/>
    <dgm:cxn modelId="{6092A085-DB24-45F7-8403-8578D1E11738}" type="presParOf" srcId="{7BC0B4AB-FE8E-4B20-8CA7-C72E321990B6}" destId="{C5CE49AB-DABD-4C17-82F9-4748EBC81365}" srcOrd="1" destOrd="0" presId="urn:microsoft.com/office/officeart/2005/8/layout/orgChart1"/>
    <dgm:cxn modelId="{B98CD393-5E01-465C-9FD3-9DFF243EE77C}" type="presParOf" srcId="{C5CE49AB-DABD-4C17-82F9-4748EBC81365}" destId="{4AE72CD2-7064-4005-A27B-8BC15B2F00CC}" srcOrd="0" destOrd="0" presId="urn:microsoft.com/office/officeart/2005/8/layout/orgChart1"/>
    <dgm:cxn modelId="{556AEE91-CB02-4554-902C-B617E6165B2D}" type="presParOf" srcId="{C5CE49AB-DABD-4C17-82F9-4748EBC81365}" destId="{52D09452-D7C8-4A1D-92F2-C9AA4D58D4FD}" srcOrd="1" destOrd="0" presId="urn:microsoft.com/office/officeart/2005/8/layout/orgChart1"/>
    <dgm:cxn modelId="{328D8EF7-5757-402E-87C0-AE1D38960FB0}" type="presParOf" srcId="{52D09452-D7C8-4A1D-92F2-C9AA4D58D4FD}" destId="{199DC0E9-2328-4C8A-85B0-08E21AFACD69}" srcOrd="0" destOrd="0" presId="urn:microsoft.com/office/officeart/2005/8/layout/orgChart1"/>
    <dgm:cxn modelId="{904CFC25-2CA6-4710-BDEA-5607FCBC7BAC}" type="presParOf" srcId="{199DC0E9-2328-4C8A-85B0-08E21AFACD69}" destId="{A7F65C56-93AB-400F-AAD0-F44B3CC19558}" srcOrd="0" destOrd="0" presId="urn:microsoft.com/office/officeart/2005/8/layout/orgChart1"/>
    <dgm:cxn modelId="{1B7D8E9B-4261-4FC9-98C0-4872632C7B29}" type="presParOf" srcId="{199DC0E9-2328-4C8A-85B0-08E21AFACD69}" destId="{14E14CB2-63DE-44BD-B961-11C975BF7745}" srcOrd="1" destOrd="0" presId="urn:microsoft.com/office/officeart/2005/8/layout/orgChart1"/>
    <dgm:cxn modelId="{E24C6BC6-F635-43DE-AC32-D4EF86A98F12}" type="presParOf" srcId="{52D09452-D7C8-4A1D-92F2-C9AA4D58D4FD}" destId="{D3D556EF-8146-4896-A403-CD3EAC5B195A}" srcOrd="1" destOrd="0" presId="urn:microsoft.com/office/officeart/2005/8/layout/orgChart1"/>
    <dgm:cxn modelId="{20202730-9A46-43C2-B53F-28C8E4481A32}" type="presParOf" srcId="{52D09452-D7C8-4A1D-92F2-C9AA4D58D4FD}" destId="{A04BF461-A797-430E-9BA5-B096C43061E5}" srcOrd="2" destOrd="0" presId="urn:microsoft.com/office/officeart/2005/8/layout/orgChart1"/>
    <dgm:cxn modelId="{38ACB3CF-D29A-46C4-8733-73D33ADC0EF7}" type="presParOf" srcId="{C5CE49AB-DABD-4C17-82F9-4748EBC81365}" destId="{0DACE14A-2A70-4247-917D-F8D259E2E7BA}" srcOrd="2" destOrd="0" presId="urn:microsoft.com/office/officeart/2005/8/layout/orgChart1"/>
    <dgm:cxn modelId="{BC1C5AC4-952A-4A25-9117-1E4E8B866433}" type="presParOf" srcId="{C5CE49AB-DABD-4C17-82F9-4748EBC81365}" destId="{C4EE9A7F-E745-4F62-B60D-9398661B0F79}" srcOrd="3" destOrd="0" presId="urn:microsoft.com/office/officeart/2005/8/layout/orgChart1"/>
    <dgm:cxn modelId="{5E66C651-EAB6-49A7-9E91-998B2927C30F}" type="presParOf" srcId="{C4EE9A7F-E745-4F62-B60D-9398661B0F79}" destId="{B97114D7-850F-406D-ACBF-EB6D2906330F}" srcOrd="0" destOrd="0" presId="urn:microsoft.com/office/officeart/2005/8/layout/orgChart1"/>
    <dgm:cxn modelId="{E6CC2619-EDFE-4200-9ACE-B59E4CF55981}" type="presParOf" srcId="{B97114D7-850F-406D-ACBF-EB6D2906330F}" destId="{D833668F-E48D-480B-8680-FD1E8860AE38}" srcOrd="0" destOrd="0" presId="urn:microsoft.com/office/officeart/2005/8/layout/orgChart1"/>
    <dgm:cxn modelId="{7DDD295F-4249-41DE-91D2-A946417BB13C}" type="presParOf" srcId="{B97114D7-850F-406D-ACBF-EB6D2906330F}" destId="{F8D768AC-B56A-4192-BBD4-3DE8507F9D7E}" srcOrd="1" destOrd="0" presId="urn:microsoft.com/office/officeart/2005/8/layout/orgChart1"/>
    <dgm:cxn modelId="{07E27892-0027-4176-ACC7-0484CE34467E}" type="presParOf" srcId="{C4EE9A7F-E745-4F62-B60D-9398661B0F79}" destId="{5E766317-0AAA-4D09-A288-80A4B18998C0}" srcOrd="1" destOrd="0" presId="urn:microsoft.com/office/officeart/2005/8/layout/orgChart1"/>
    <dgm:cxn modelId="{D8F1D8B6-EAA5-4E0F-94AA-60D1D5141B40}" type="presParOf" srcId="{C4EE9A7F-E745-4F62-B60D-9398661B0F79}" destId="{858F8DC0-2978-4716-8DBB-E4D777942740}" srcOrd="2" destOrd="0" presId="urn:microsoft.com/office/officeart/2005/8/layout/orgChart1"/>
    <dgm:cxn modelId="{72EDF6CD-A77A-45FB-9715-8582708B77C5}" type="presParOf" srcId="{C5CE49AB-DABD-4C17-82F9-4748EBC81365}" destId="{E8B6E0E1-AEA4-462C-8B36-EBDD070B9B1D}" srcOrd="4" destOrd="0" presId="urn:microsoft.com/office/officeart/2005/8/layout/orgChart1"/>
    <dgm:cxn modelId="{537D984E-3E56-4FFC-82B3-102DCB6D9FCD}" type="presParOf" srcId="{C5CE49AB-DABD-4C17-82F9-4748EBC81365}" destId="{D6401986-B215-44DA-BA60-49B1A930D2B2}" srcOrd="5" destOrd="0" presId="urn:microsoft.com/office/officeart/2005/8/layout/orgChart1"/>
    <dgm:cxn modelId="{9A0B843F-4EC7-42CB-A38D-4EBE2DE38735}" type="presParOf" srcId="{D6401986-B215-44DA-BA60-49B1A930D2B2}" destId="{C97DE324-2861-42E9-9B18-4C5927165B2C}" srcOrd="0" destOrd="0" presId="urn:microsoft.com/office/officeart/2005/8/layout/orgChart1"/>
    <dgm:cxn modelId="{0142CBDE-B7DD-46E7-9103-BDAE00DC7EE8}" type="presParOf" srcId="{C97DE324-2861-42E9-9B18-4C5927165B2C}" destId="{C7FE9E7C-98C4-4603-86DE-DE620197C12D}" srcOrd="0" destOrd="0" presId="urn:microsoft.com/office/officeart/2005/8/layout/orgChart1"/>
    <dgm:cxn modelId="{B63022CF-AD82-45B7-B704-D87A35FB2322}" type="presParOf" srcId="{C97DE324-2861-42E9-9B18-4C5927165B2C}" destId="{7920F23D-5F40-481E-AE5D-9FCBA588D20F}" srcOrd="1" destOrd="0" presId="urn:microsoft.com/office/officeart/2005/8/layout/orgChart1"/>
    <dgm:cxn modelId="{6422AB21-1EAB-4522-9641-1B3119F8CBE7}" type="presParOf" srcId="{D6401986-B215-44DA-BA60-49B1A930D2B2}" destId="{D71B2FB4-E011-44E1-B1DD-2ADC84287FC4}" srcOrd="1" destOrd="0" presId="urn:microsoft.com/office/officeart/2005/8/layout/orgChart1"/>
    <dgm:cxn modelId="{90F2E22C-6493-479C-AE8A-B2CEBC7B8F83}" type="presParOf" srcId="{D71B2FB4-E011-44E1-B1DD-2ADC84287FC4}" destId="{4D842581-7BE9-441C-8DEC-010587D1F144}" srcOrd="0" destOrd="0" presId="urn:microsoft.com/office/officeart/2005/8/layout/orgChart1"/>
    <dgm:cxn modelId="{369B991F-DABB-46E1-A34E-91E0B563B34C}" type="presParOf" srcId="{D71B2FB4-E011-44E1-B1DD-2ADC84287FC4}" destId="{0B011BB0-FF40-42F6-9618-E1DF7B6CD421}" srcOrd="1" destOrd="0" presId="urn:microsoft.com/office/officeart/2005/8/layout/orgChart1"/>
    <dgm:cxn modelId="{9E28374F-7122-4FB7-AA13-57AA69925688}" type="presParOf" srcId="{0B011BB0-FF40-42F6-9618-E1DF7B6CD421}" destId="{A60CE36F-AA48-4BC4-AFAA-E08CB97BB3E2}" srcOrd="0" destOrd="0" presId="urn:microsoft.com/office/officeart/2005/8/layout/orgChart1"/>
    <dgm:cxn modelId="{2A381B5D-5240-4C8C-9E46-6BC992310919}" type="presParOf" srcId="{A60CE36F-AA48-4BC4-AFAA-E08CB97BB3E2}" destId="{E852DD64-8AC7-4493-880F-BFFF5A272891}" srcOrd="0" destOrd="0" presId="urn:microsoft.com/office/officeart/2005/8/layout/orgChart1"/>
    <dgm:cxn modelId="{BF1949BE-BE39-4EF9-A17F-36C19004CC17}" type="presParOf" srcId="{A60CE36F-AA48-4BC4-AFAA-E08CB97BB3E2}" destId="{32F43532-C906-46D5-B1C7-A8A5A9181DC0}" srcOrd="1" destOrd="0" presId="urn:microsoft.com/office/officeart/2005/8/layout/orgChart1"/>
    <dgm:cxn modelId="{444C37F7-7BCA-479D-8F21-A2890D75FD85}" type="presParOf" srcId="{0B011BB0-FF40-42F6-9618-E1DF7B6CD421}" destId="{8BB87ACE-467C-4B4D-A8EC-11A86423572D}" srcOrd="1" destOrd="0" presId="urn:microsoft.com/office/officeart/2005/8/layout/orgChart1"/>
    <dgm:cxn modelId="{3EDD1117-7815-4048-A7C8-4C47BA200BF0}" type="presParOf" srcId="{0B011BB0-FF40-42F6-9618-E1DF7B6CD421}" destId="{4A56DA2D-2485-4E46-9613-57E3FFDF2258}" srcOrd="2" destOrd="0" presId="urn:microsoft.com/office/officeart/2005/8/layout/orgChart1"/>
    <dgm:cxn modelId="{4D69156D-05CF-4010-9A3D-63BD227B5096}" type="presParOf" srcId="{D71B2FB4-E011-44E1-B1DD-2ADC84287FC4}" destId="{26853600-06AA-48FE-9C19-9C452655DADB}" srcOrd="2" destOrd="0" presId="urn:microsoft.com/office/officeart/2005/8/layout/orgChart1"/>
    <dgm:cxn modelId="{CEA40F5B-6F02-49BA-B511-AB8F3B98A832}" type="presParOf" srcId="{D71B2FB4-E011-44E1-B1DD-2ADC84287FC4}" destId="{1D10CCDF-A377-49C1-A862-4236AF16585C}" srcOrd="3" destOrd="0" presId="urn:microsoft.com/office/officeart/2005/8/layout/orgChart1"/>
    <dgm:cxn modelId="{2037EB3F-94FF-42BE-AC24-B2167B87F8BD}" type="presParOf" srcId="{1D10CCDF-A377-49C1-A862-4236AF16585C}" destId="{0CA496A3-7551-43C4-9B0B-5619FAF4A4A2}" srcOrd="0" destOrd="0" presId="urn:microsoft.com/office/officeart/2005/8/layout/orgChart1"/>
    <dgm:cxn modelId="{EB9BC2FF-ABDB-4347-A8FC-354E9CD58084}" type="presParOf" srcId="{0CA496A3-7551-43C4-9B0B-5619FAF4A4A2}" destId="{6E191456-AB85-43F8-A088-74F9002FFAD0}" srcOrd="0" destOrd="0" presId="urn:microsoft.com/office/officeart/2005/8/layout/orgChart1"/>
    <dgm:cxn modelId="{ECA181CF-7A67-4F23-8192-ECAC4B2639AC}" type="presParOf" srcId="{0CA496A3-7551-43C4-9B0B-5619FAF4A4A2}" destId="{1CE27F78-7F6C-4D10-9535-B348FBDD28EF}" srcOrd="1" destOrd="0" presId="urn:microsoft.com/office/officeart/2005/8/layout/orgChart1"/>
    <dgm:cxn modelId="{890E0690-A568-40D3-B3A0-05E0AC291FFE}" type="presParOf" srcId="{1D10CCDF-A377-49C1-A862-4236AF16585C}" destId="{265C310F-716E-4F8D-819A-9A5F3128A674}" srcOrd="1" destOrd="0" presId="urn:microsoft.com/office/officeart/2005/8/layout/orgChart1"/>
    <dgm:cxn modelId="{ECDD6611-9241-4566-B258-6FAC9B213362}" type="presParOf" srcId="{265C310F-716E-4F8D-819A-9A5F3128A674}" destId="{8487759D-5FF3-4660-A53C-DD1618BCD498}" srcOrd="0" destOrd="0" presId="urn:microsoft.com/office/officeart/2005/8/layout/orgChart1"/>
    <dgm:cxn modelId="{D918739D-2CD2-4482-AEC6-5A9C085619E1}" type="presParOf" srcId="{265C310F-716E-4F8D-819A-9A5F3128A674}" destId="{33CB897E-6CB9-4007-B72C-44AB3452FBAD}" srcOrd="1" destOrd="0" presId="urn:microsoft.com/office/officeart/2005/8/layout/orgChart1"/>
    <dgm:cxn modelId="{6571A0B6-F022-411F-BEA9-657EE3EE65E3}" type="presParOf" srcId="{33CB897E-6CB9-4007-B72C-44AB3452FBAD}" destId="{78127F5E-C93D-4C58-B931-9CA960ED6C94}" srcOrd="0" destOrd="0" presId="urn:microsoft.com/office/officeart/2005/8/layout/orgChart1"/>
    <dgm:cxn modelId="{B09332BD-01F5-4B92-AA25-AAC635480453}" type="presParOf" srcId="{78127F5E-C93D-4C58-B931-9CA960ED6C94}" destId="{4DEA8DB8-F95D-4C8A-9031-75016648B755}" srcOrd="0" destOrd="0" presId="urn:microsoft.com/office/officeart/2005/8/layout/orgChart1"/>
    <dgm:cxn modelId="{B38EC577-E6D5-4C77-B613-DDEDFC481AE0}" type="presParOf" srcId="{78127F5E-C93D-4C58-B931-9CA960ED6C94}" destId="{0CD08373-1B95-4E58-A85D-C2DBB39AC4F0}" srcOrd="1" destOrd="0" presId="urn:microsoft.com/office/officeart/2005/8/layout/orgChart1"/>
    <dgm:cxn modelId="{9FD354C2-1170-4793-BEDE-44E72FDEAAC0}" type="presParOf" srcId="{33CB897E-6CB9-4007-B72C-44AB3452FBAD}" destId="{016171E0-FC4E-43DE-AD8D-8EAFA8A73DDD}" srcOrd="1" destOrd="0" presId="urn:microsoft.com/office/officeart/2005/8/layout/orgChart1"/>
    <dgm:cxn modelId="{27EF9911-F9F1-4137-81BB-9CFBC6E71EEB}" type="presParOf" srcId="{33CB897E-6CB9-4007-B72C-44AB3452FBAD}" destId="{71C5B8DD-85D3-49D5-B1DE-22EBF30CAF46}" srcOrd="2" destOrd="0" presId="urn:microsoft.com/office/officeart/2005/8/layout/orgChart1"/>
    <dgm:cxn modelId="{09BD8779-2BE5-44C7-8691-CAF04D425E34}" type="presParOf" srcId="{265C310F-716E-4F8D-819A-9A5F3128A674}" destId="{C809501E-179B-4636-B13E-E96FE09F91C1}" srcOrd="2" destOrd="0" presId="urn:microsoft.com/office/officeart/2005/8/layout/orgChart1"/>
    <dgm:cxn modelId="{047AA928-7341-4D24-AC1B-2AFA7005AD10}" type="presParOf" srcId="{265C310F-716E-4F8D-819A-9A5F3128A674}" destId="{2E60B745-63F6-42FF-9495-B8DD3A708E4F}" srcOrd="3" destOrd="0" presId="urn:microsoft.com/office/officeart/2005/8/layout/orgChart1"/>
    <dgm:cxn modelId="{D523E33B-50C3-4D83-BE41-66D093335C8D}" type="presParOf" srcId="{2E60B745-63F6-42FF-9495-B8DD3A708E4F}" destId="{58E16A50-7168-41D7-AF80-665BBDA9AEED}" srcOrd="0" destOrd="0" presId="urn:microsoft.com/office/officeart/2005/8/layout/orgChart1"/>
    <dgm:cxn modelId="{849F35D4-28A5-409F-AA2C-5B581A72E43D}" type="presParOf" srcId="{58E16A50-7168-41D7-AF80-665BBDA9AEED}" destId="{E778AF4F-5BB3-4D04-B3D5-0AE359F92050}" srcOrd="0" destOrd="0" presId="urn:microsoft.com/office/officeart/2005/8/layout/orgChart1"/>
    <dgm:cxn modelId="{E05ABCAD-85B6-4C67-99F0-918A195AD207}" type="presParOf" srcId="{58E16A50-7168-41D7-AF80-665BBDA9AEED}" destId="{C8EBCDEB-0BC6-4D44-ACB5-8D2F10ED4221}" srcOrd="1" destOrd="0" presId="urn:microsoft.com/office/officeart/2005/8/layout/orgChart1"/>
    <dgm:cxn modelId="{DDFBD73A-3F6B-49D6-AF84-312F7F3EBEB7}" type="presParOf" srcId="{2E60B745-63F6-42FF-9495-B8DD3A708E4F}" destId="{9AE0027A-D45E-4E8A-9A0C-AED91126D1DF}" srcOrd="1" destOrd="0" presId="urn:microsoft.com/office/officeart/2005/8/layout/orgChart1"/>
    <dgm:cxn modelId="{A500F9C0-263D-476C-9B87-AC554ED9706C}" type="presParOf" srcId="{9AE0027A-D45E-4E8A-9A0C-AED91126D1DF}" destId="{8B7CE361-C197-4D8D-AA85-E0CEF1E9B00A}" srcOrd="0" destOrd="0" presId="urn:microsoft.com/office/officeart/2005/8/layout/orgChart1"/>
    <dgm:cxn modelId="{9D832077-3C7E-4AE3-AB6F-651D26B4A771}" type="presParOf" srcId="{9AE0027A-D45E-4E8A-9A0C-AED91126D1DF}" destId="{C30F2F2E-A9E5-487A-86A3-06C612D9EA8F}" srcOrd="1" destOrd="0" presId="urn:microsoft.com/office/officeart/2005/8/layout/orgChart1"/>
    <dgm:cxn modelId="{AF2C5176-3E42-4634-9288-21590B6B362E}" type="presParOf" srcId="{C30F2F2E-A9E5-487A-86A3-06C612D9EA8F}" destId="{CC0503C3-296C-43B0-9839-C5C2896FF7B5}" srcOrd="0" destOrd="0" presId="urn:microsoft.com/office/officeart/2005/8/layout/orgChart1"/>
    <dgm:cxn modelId="{B4794F0C-EA83-49F7-B6C2-724ED2C3D0F5}" type="presParOf" srcId="{CC0503C3-296C-43B0-9839-C5C2896FF7B5}" destId="{DA949E6D-3923-4D0D-815A-7BF61C4CCE3E}" srcOrd="0" destOrd="0" presId="urn:microsoft.com/office/officeart/2005/8/layout/orgChart1"/>
    <dgm:cxn modelId="{58B3BA2B-3CA3-420B-B871-11A400418C0E}" type="presParOf" srcId="{CC0503C3-296C-43B0-9839-C5C2896FF7B5}" destId="{FB2F0D71-7563-43FF-9DDB-02194E875A4C}" srcOrd="1" destOrd="0" presId="urn:microsoft.com/office/officeart/2005/8/layout/orgChart1"/>
    <dgm:cxn modelId="{B83147DA-F78F-4B60-9381-7F292142BEEE}" type="presParOf" srcId="{C30F2F2E-A9E5-487A-86A3-06C612D9EA8F}" destId="{02D96B0A-E7AF-47AF-8963-B6F13556353A}" srcOrd="1" destOrd="0" presId="urn:microsoft.com/office/officeart/2005/8/layout/orgChart1"/>
    <dgm:cxn modelId="{04959B34-C52F-40F8-B22B-4FBE1EC23A2D}" type="presParOf" srcId="{C30F2F2E-A9E5-487A-86A3-06C612D9EA8F}" destId="{9D1CA0E5-3A29-423A-8303-3A5223F7DB54}" srcOrd="2" destOrd="0" presId="urn:microsoft.com/office/officeart/2005/8/layout/orgChart1"/>
    <dgm:cxn modelId="{CC0052E4-ABC8-4F12-9EBE-65B9F0288AF2}" type="presParOf" srcId="{2E60B745-63F6-42FF-9495-B8DD3A708E4F}" destId="{3ACEBC3C-042F-445E-8E62-4C001682D5C5}" srcOrd="2" destOrd="0" presId="urn:microsoft.com/office/officeart/2005/8/layout/orgChart1"/>
    <dgm:cxn modelId="{8B22FC0B-1ABE-468A-856D-D7AD258534E4}" type="presParOf" srcId="{265C310F-716E-4F8D-819A-9A5F3128A674}" destId="{E66C9AA0-2226-4E43-BA56-73ED4C1911E4}" srcOrd="4" destOrd="0" presId="urn:microsoft.com/office/officeart/2005/8/layout/orgChart1"/>
    <dgm:cxn modelId="{44B50783-46B0-4B15-9520-033B29683737}" type="presParOf" srcId="{265C310F-716E-4F8D-819A-9A5F3128A674}" destId="{A936E73A-60B0-4DF6-8597-69EC8E1AA096}" srcOrd="5" destOrd="0" presId="urn:microsoft.com/office/officeart/2005/8/layout/orgChart1"/>
    <dgm:cxn modelId="{BF8BB3BF-FED5-4CD1-8C8B-78AEC9D9720B}" type="presParOf" srcId="{A936E73A-60B0-4DF6-8597-69EC8E1AA096}" destId="{E5592C02-A2C7-4E57-BA06-A82D426C819E}" srcOrd="0" destOrd="0" presId="urn:microsoft.com/office/officeart/2005/8/layout/orgChart1"/>
    <dgm:cxn modelId="{35693248-7505-40F0-9CEB-17E59B9C50E5}" type="presParOf" srcId="{E5592C02-A2C7-4E57-BA06-A82D426C819E}" destId="{E6861F77-BF2A-4B88-8FD9-6147BBDF9017}" srcOrd="0" destOrd="0" presId="urn:microsoft.com/office/officeart/2005/8/layout/orgChart1"/>
    <dgm:cxn modelId="{C96DCA8F-739B-4F91-84D3-FF013EAA40A6}" type="presParOf" srcId="{E5592C02-A2C7-4E57-BA06-A82D426C819E}" destId="{7C07A15C-BB72-475F-BD2C-B3A0932612DA}" srcOrd="1" destOrd="0" presId="urn:microsoft.com/office/officeart/2005/8/layout/orgChart1"/>
    <dgm:cxn modelId="{9D296A27-4B3C-4FFF-B303-008AC2FCF9D2}" type="presParOf" srcId="{A936E73A-60B0-4DF6-8597-69EC8E1AA096}" destId="{0F07A808-C252-4AB7-A97C-0320EDFE1E49}" srcOrd="1" destOrd="0" presId="urn:microsoft.com/office/officeart/2005/8/layout/orgChart1"/>
    <dgm:cxn modelId="{4C38F736-DA8A-4DE0-940B-9B25D0413FB8}" type="presParOf" srcId="{0F07A808-C252-4AB7-A97C-0320EDFE1E49}" destId="{6B4222BC-35E4-4FEC-90F0-963644EC7652}" srcOrd="0" destOrd="0" presId="urn:microsoft.com/office/officeart/2005/8/layout/orgChart1"/>
    <dgm:cxn modelId="{0B21CCF2-0096-4845-BF5C-BACB979BD235}" type="presParOf" srcId="{0F07A808-C252-4AB7-A97C-0320EDFE1E49}" destId="{0C00566D-B4F1-4B76-BECD-EB059AD8F97A}" srcOrd="1" destOrd="0" presId="urn:microsoft.com/office/officeart/2005/8/layout/orgChart1"/>
    <dgm:cxn modelId="{39635C77-1816-4221-9F52-A28025EF7581}" type="presParOf" srcId="{0C00566D-B4F1-4B76-BECD-EB059AD8F97A}" destId="{FAC26B0B-C73A-4F2A-A3F1-4069C6DE43F6}" srcOrd="0" destOrd="0" presId="urn:microsoft.com/office/officeart/2005/8/layout/orgChart1"/>
    <dgm:cxn modelId="{9BE6DA32-B882-491E-9C54-B5CE8CBF5DE5}" type="presParOf" srcId="{FAC26B0B-C73A-4F2A-A3F1-4069C6DE43F6}" destId="{9D2936B8-5869-43B7-A7A4-E41AAFA93289}" srcOrd="0" destOrd="0" presId="urn:microsoft.com/office/officeart/2005/8/layout/orgChart1"/>
    <dgm:cxn modelId="{97DE867A-A877-4237-94CB-D033EDE85C28}" type="presParOf" srcId="{FAC26B0B-C73A-4F2A-A3F1-4069C6DE43F6}" destId="{C846E058-6841-4FFA-98C9-A6EAA415B553}" srcOrd="1" destOrd="0" presId="urn:microsoft.com/office/officeart/2005/8/layout/orgChart1"/>
    <dgm:cxn modelId="{23C16D5D-6F1C-42FF-8360-ABE94130902A}" type="presParOf" srcId="{0C00566D-B4F1-4B76-BECD-EB059AD8F97A}" destId="{60D3EA28-AACD-4CAC-9E3F-9D421C0F312E}" srcOrd="1" destOrd="0" presId="urn:microsoft.com/office/officeart/2005/8/layout/orgChart1"/>
    <dgm:cxn modelId="{220096FF-82A8-44EC-ACEC-02FD7BA3563D}" type="presParOf" srcId="{0C00566D-B4F1-4B76-BECD-EB059AD8F97A}" destId="{77C98398-A3AF-40B9-A497-779E348DFFCC}" srcOrd="2" destOrd="0" presId="urn:microsoft.com/office/officeart/2005/8/layout/orgChart1"/>
    <dgm:cxn modelId="{A4302B23-EDF6-4801-8FB7-97A974414251}" type="presParOf" srcId="{0F07A808-C252-4AB7-A97C-0320EDFE1E49}" destId="{AB3B224A-188D-4421-9376-BAC9A55B8B3A}" srcOrd="2" destOrd="0" presId="urn:microsoft.com/office/officeart/2005/8/layout/orgChart1"/>
    <dgm:cxn modelId="{FF823499-36FD-4D84-AF3C-C66369DCA89D}" type="presParOf" srcId="{0F07A808-C252-4AB7-A97C-0320EDFE1E49}" destId="{32B23E30-A0ED-4801-AD5E-EB15C6728226}" srcOrd="3" destOrd="0" presId="urn:microsoft.com/office/officeart/2005/8/layout/orgChart1"/>
    <dgm:cxn modelId="{16D5F1A4-CB9D-48AC-A63E-119CA6F4B88D}" type="presParOf" srcId="{32B23E30-A0ED-4801-AD5E-EB15C6728226}" destId="{D9537662-1D03-48AA-8092-D3C4121D9F9F}" srcOrd="0" destOrd="0" presId="urn:microsoft.com/office/officeart/2005/8/layout/orgChart1"/>
    <dgm:cxn modelId="{96FB9165-1FB9-4052-B237-86BCE72A15FF}" type="presParOf" srcId="{D9537662-1D03-48AA-8092-D3C4121D9F9F}" destId="{30699522-56A1-45A3-A772-6EC1C81D64D6}" srcOrd="0" destOrd="0" presId="urn:microsoft.com/office/officeart/2005/8/layout/orgChart1"/>
    <dgm:cxn modelId="{62548D49-EF2F-4BE3-9FB3-9806BD717710}" type="presParOf" srcId="{D9537662-1D03-48AA-8092-D3C4121D9F9F}" destId="{59C8AB13-E0DB-47EE-BFB2-9FB3FA6B456E}" srcOrd="1" destOrd="0" presId="urn:microsoft.com/office/officeart/2005/8/layout/orgChart1"/>
    <dgm:cxn modelId="{F7C7CFC5-C4E7-4161-A4C3-F37ACBA7A51A}" type="presParOf" srcId="{32B23E30-A0ED-4801-AD5E-EB15C6728226}" destId="{C72713B1-9C83-483C-83B3-8FA73272F0AD}" srcOrd="1" destOrd="0" presId="urn:microsoft.com/office/officeart/2005/8/layout/orgChart1"/>
    <dgm:cxn modelId="{7E2C656E-A53F-49C7-8B0F-9CB348944C8C}" type="presParOf" srcId="{32B23E30-A0ED-4801-AD5E-EB15C6728226}" destId="{BE885F93-4294-424A-A994-7141CEC5E397}" srcOrd="2" destOrd="0" presId="urn:microsoft.com/office/officeart/2005/8/layout/orgChart1"/>
    <dgm:cxn modelId="{6AF2B335-364B-4A4F-BF0C-65AAC16F5828}" type="presParOf" srcId="{A936E73A-60B0-4DF6-8597-69EC8E1AA096}" destId="{2C17CA09-4C24-4BF0-ADCB-735725CA43DA}" srcOrd="2" destOrd="0" presId="urn:microsoft.com/office/officeart/2005/8/layout/orgChart1"/>
    <dgm:cxn modelId="{B88F4E27-6ECA-4F9F-8048-9E09A9E085AC}" type="presParOf" srcId="{1D10CCDF-A377-49C1-A862-4236AF16585C}" destId="{4F336F59-A174-4917-B259-01CCFA4C179E}" srcOrd="2" destOrd="0" presId="urn:microsoft.com/office/officeart/2005/8/layout/orgChart1"/>
    <dgm:cxn modelId="{E5DFFC88-A70E-4D7F-A933-F360460A2739}" type="presParOf" srcId="{D71B2FB4-E011-44E1-B1DD-2ADC84287FC4}" destId="{AEBD1E3F-758A-41D2-9D34-2C74075AAFD5}" srcOrd="4" destOrd="0" presId="urn:microsoft.com/office/officeart/2005/8/layout/orgChart1"/>
    <dgm:cxn modelId="{B0586D75-823D-4FBE-B31C-03A410D54602}" type="presParOf" srcId="{D71B2FB4-E011-44E1-B1DD-2ADC84287FC4}" destId="{38F06A91-8BBE-4E73-AE10-0970915BBED9}" srcOrd="5" destOrd="0" presId="urn:microsoft.com/office/officeart/2005/8/layout/orgChart1"/>
    <dgm:cxn modelId="{32B8473F-D6FE-4489-839B-173D3AC55182}" type="presParOf" srcId="{38F06A91-8BBE-4E73-AE10-0970915BBED9}" destId="{35DF01EC-F6BC-4B37-B677-3C1BBC1393F3}" srcOrd="0" destOrd="0" presId="urn:microsoft.com/office/officeart/2005/8/layout/orgChart1"/>
    <dgm:cxn modelId="{92AD71E7-D228-4768-B5C9-E26EFECD7A37}" type="presParOf" srcId="{35DF01EC-F6BC-4B37-B677-3C1BBC1393F3}" destId="{546123BC-FD32-4D82-9A39-93CFFE7B3FBF}" srcOrd="0" destOrd="0" presId="urn:microsoft.com/office/officeart/2005/8/layout/orgChart1"/>
    <dgm:cxn modelId="{790D33A8-7D70-494A-B81C-7DFC913DE153}" type="presParOf" srcId="{35DF01EC-F6BC-4B37-B677-3C1BBC1393F3}" destId="{E8F65778-1683-467B-9506-C6CD7AB7E2DB}" srcOrd="1" destOrd="0" presId="urn:microsoft.com/office/officeart/2005/8/layout/orgChart1"/>
    <dgm:cxn modelId="{AE97CE45-06ED-4D03-8AFD-4D99F05CB3C7}" type="presParOf" srcId="{38F06A91-8BBE-4E73-AE10-0970915BBED9}" destId="{F3450CF8-9F55-462A-9038-5AC44CFB20DC}" srcOrd="1" destOrd="0" presId="urn:microsoft.com/office/officeart/2005/8/layout/orgChart1"/>
    <dgm:cxn modelId="{AC394A7C-8676-4BF3-BFE6-61E8DD13CC03}" type="presParOf" srcId="{38F06A91-8BBE-4E73-AE10-0970915BBED9}" destId="{04286AC2-5E04-4A52-8486-70D83F586892}" srcOrd="2" destOrd="0" presId="urn:microsoft.com/office/officeart/2005/8/layout/orgChart1"/>
    <dgm:cxn modelId="{85BDB1D0-693E-4AE6-9665-B646E8CD877C}" type="presParOf" srcId="{D6401986-B215-44DA-BA60-49B1A930D2B2}" destId="{9FA0439C-9512-4544-91F9-9EB4D30CF2B8}" srcOrd="2" destOrd="0" presId="urn:microsoft.com/office/officeart/2005/8/layout/orgChart1"/>
    <dgm:cxn modelId="{C409F8B1-B6CE-41B1-B8C1-F716A6F44E2B}" type="presParOf" srcId="{C5CE49AB-DABD-4C17-82F9-4748EBC81365}" destId="{874E1EDB-B9CA-4FF3-A80E-95A35AD06A69}" srcOrd="6" destOrd="0" presId="urn:microsoft.com/office/officeart/2005/8/layout/orgChart1"/>
    <dgm:cxn modelId="{1FCA499C-20D5-406E-B9CC-52A463EF77E5}" type="presParOf" srcId="{C5CE49AB-DABD-4C17-82F9-4748EBC81365}" destId="{B669ED76-3CC7-4F7D-A4B7-313854D29D84}" srcOrd="7" destOrd="0" presId="urn:microsoft.com/office/officeart/2005/8/layout/orgChart1"/>
    <dgm:cxn modelId="{249722AA-82CE-486D-8386-488ACB373EC4}" type="presParOf" srcId="{B669ED76-3CC7-4F7D-A4B7-313854D29D84}" destId="{22BC88E4-19E9-45F7-9B00-4F9844CEDA7F}" srcOrd="0" destOrd="0" presId="urn:microsoft.com/office/officeart/2005/8/layout/orgChart1"/>
    <dgm:cxn modelId="{B3F455F4-6741-4A88-868C-9536844BA61D}" type="presParOf" srcId="{22BC88E4-19E9-45F7-9B00-4F9844CEDA7F}" destId="{4D3EABF3-3DE4-47C1-95B0-3582043B11F6}" srcOrd="0" destOrd="0" presId="urn:microsoft.com/office/officeart/2005/8/layout/orgChart1"/>
    <dgm:cxn modelId="{125C829D-AC38-4062-8BBE-54474C793831}" type="presParOf" srcId="{22BC88E4-19E9-45F7-9B00-4F9844CEDA7F}" destId="{C3D92388-5D56-476D-97E7-B48DF015C2EA}" srcOrd="1" destOrd="0" presId="urn:microsoft.com/office/officeart/2005/8/layout/orgChart1"/>
    <dgm:cxn modelId="{18164BAB-3554-44BF-A00D-40EAA98E9C41}" type="presParOf" srcId="{B669ED76-3CC7-4F7D-A4B7-313854D29D84}" destId="{5C2A6624-A219-44CC-A9D9-1A120E3FAA09}" srcOrd="1" destOrd="0" presId="urn:microsoft.com/office/officeart/2005/8/layout/orgChart1"/>
    <dgm:cxn modelId="{4AA6158A-E09D-4B7B-9366-88A817434E0F}" type="presParOf" srcId="{B669ED76-3CC7-4F7D-A4B7-313854D29D84}" destId="{F721C972-0583-443C-9C1B-8372CFD8464A}" srcOrd="2" destOrd="0" presId="urn:microsoft.com/office/officeart/2005/8/layout/orgChart1"/>
    <dgm:cxn modelId="{AC3BCDBE-12F9-4572-94E9-4C9CE4FA3098}" type="presParOf" srcId="{C5CE49AB-DABD-4C17-82F9-4748EBC81365}" destId="{D7F75ED1-2117-4EE5-8A74-F18D21F1AE19}" srcOrd="8" destOrd="0" presId="urn:microsoft.com/office/officeart/2005/8/layout/orgChart1"/>
    <dgm:cxn modelId="{D2590C40-6E72-473E-A3E7-E27AD11787CE}" type="presParOf" srcId="{C5CE49AB-DABD-4C17-82F9-4748EBC81365}" destId="{71504EC3-C620-4B90-B892-C5EBCF148A38}" srcOrd="9" destOrd="0" presId="urn:microsoft.com/office/officeart/2005/8/layout/orgChart1"/>
    <dgm:cxn modelId="{08F5BABD-699E-4D24-823A-C8D0499096BB}" type="presParOf" srcId="{71504EC3-C620-4B90-B892-C5EBCF148A38}" destId="{995C5198-B0A8-4E64-BBBB-91F354096C5F}" srcOrd="0" destOrd="0" presId="urn:microsoft.com/office/officeart/2005/8/layout/orgChart1"/>
    <dgm:cxn modelId="{5ECC7F84-F80C-4E61-8604-9C3CAAB83EC0}" type="presParOf" srcId="{995C5198-B0A8-4E64-BBBB-91F354096C5F}" destId="{D530B651-706A-4C75-9D54-E14EE0E0EF85}" srcOrd="0" destOrd="0" presId="urn:microsoft.com/office/officeart/2005/8/layout/orgChart1"/>
    <dgm:cxn modelId="{563C8111-7C40-43D6-AB32-A6476C956AC7}" type="presParOf" srcId="{995C5198-B0A8-4E64-BBBB-91F354096C5F}" destId="{6A9022CD-C05C-40DD-95C7-E53638583AB7}" srcOrd="1" destOrd="0" presId="urn:microsoft.com/office/officeart/2005/8/layout/orgChart1"/>
    <dgm:cxn modelId="{E278B3AF-9520-4789-AC32-7AD5E4AE1734}" type="presParOf" srcId="{71504EC3-C620-4B90-B892-C5EBCF148A38}" destId="{1EF41B99-4369-401C-B0A7-004441FC1E35}" srcOrd="1" destOrd="0" presId="urn:microsoft.com/office/officeart/2005/8/layout/orgChart1"/>
    <dgm:cxn modelId="{20D3066D-6C1E-4043-AD2D-E95373390219}" type="presParOf" srcId="{1EF41B99-4369-401C-B0A7-004441FC1E35}" destId="{FD8629DA-6B8B-49A0-BFA4-B87E7360FDBB}" srcOrd="0" destOrd="0" presId="urn:microsoft.com/office/officeart/2005/8/layout/orgChart1"/>
    <dgm:cxn modelId="{5257DDD0-33CF-451D-8829-DCFEC7EA1502}" type="presParOf" srcId="{1EF41B99-4369-401C-B0A7-004441FC1E35}" destId="{03F93DED-5927-4B9A-B369-3D1E447BC675}" srcOrd="1" destOrd="0" presId="urn:microsoft.com/office/officeart/2005/8/layout/orgChart1"/>
    <dgm:cxn modelId="{B6E27C8F-199D-4B29-A853-081DFD4812D0}" type="presParOf" srcId="{03F93DED-5927-4B9A-B369-3D1E447BC675}" destId="{AA950E75-DDE6-4AC7-B5BA-5E743AD63A9F}" srcOrd="0" destOrd="0" presId="urn:microsoft.com/office/officeart/2005/8/layout/orgChart1"/>
    <dgm:cxn modelId="{D8F8E89E-3FCB-4683-AE08-B391BEE3A78D}" type="presParOf" srcId="{AA950E75-DDE6-4AC7-B5BA-5E743AD63A9F}" destId="{9F318166-4EB5-4474-94E9-27EE1056BBE0}" srcOrd="0" destOrd="0" presId="urn:microsoft.com/office/officeart/2005/8/layout/orgChart1"/>
    <dgm:cxn modelId="{4F430D5F-C909-440B-8B45-F9D2BF6F4DCB}" type="presParOf" srcId="{AA950E75-DDE6-4AC7-B5BA-5E743AD63A9F}" destId="{B71BD35C-5EC1-49E3-B7BF-904EBB3802DD}" srcOrd="1" destOrd="0" presId="urn:microsoft.com/office/officeart/2005/8/layout/orgChart1"/>
    <dgm:cxn modelId="{263F50E8-B61E-4B2A-AA3E-921EE300240D}" type="presParOf" srcId="{03F93DED-5927-4B9A-B369-3D1E447BC675}" destId="{666AD21A-A478-43B5-8488-AE7C3A858D2B}" srcOrd="1" destOrd="0" presId="urn:microsoft.com/office/officeart/2005/8/layout/orgChart1"/>
    <dgm:cxn modelId="{95986700-F031-45F2-B553-D4D6D5341ED6}" type="presParOf" srcId="{03F93DED-5927-4B9A-B369-3D1E447BC675}" destId="{A6F9971B-6977-4056-ABE3-49117A883794}" srcOrd="2" destOrd="0" presId="urn:microsoft.com/office/officeart/2005/8/layout/orgChart1"/>
    <dgm:cxn modelId="{7F2FD038-81D4-419F-B493-F13AC8CEFB2D}" type="presParOf" srcId="{71504EC3-C620-4B90-B892-C5EBCF148A38}" destId="{9F5AA777-312A-46C3-8F98-CBDE59D78955}" srcOrd="2" destOrd="0" presId="urn:microsoft.com/office/officeart/2005/8/layout/orgChart1"/>
    <dgm:cxn modelId="{79E6551A-7EA3-4427-80EE-2EF716D61AC7}" type="presParOf" srcId="{7BC0B4AB-FE8E-4B20-8CA7-C72E321990B6}" destId="{ACAA68DD-2621-4DC2-B99E-F6084A41C7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8629DA-6B8B-49A0-BFA4-B87E7360FDBB}">
      <dsp:nvSpPr>
        <dsp:cNvPr id="0" name=""/>
        <dsp:cNvSpPr/>
      </dsp:nvSpPr>
      <dsp:spPr>
        <a:xfrm>
          <a:off x="4202405" y="668609"/>
          <a:ext cx="345113" cy="240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304"/>
              </a:lnTo>
              <a:lnTo>
                <a:pt x="345113" y="240304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75ED1-2117-4EE5-8A74-F18D21F1AE19}">
      <dsp:nvSpPr>
        <dsp:cNvPr id="0" name=""/>
        <dsp:cNvSpPr/>
      </dsp:nvSpPr>
      <dsp:spPr>
        <a:xfrm>
          <a:off x="2692888" y="277017"/>
          <a:ext cx="1822320" cy="115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11"/>
              </a:lnTo>
              <a:lnTo>
                <a:pt x="1822320" y="57911"/>
              </a:lnTo>
              <a:lnTo>
                <a:pt x="1822320" y="1158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E1EDB-B9CA-4FF3-A80E-95A35AD06A69}">
      <dsp:nvSpPr>
        <dsp:cNvPr id="0" name=""/>
        <dsp:cNvSpPr/>
      </dsp:nvSpPr>
      <dsp:spPr>
        <a:xfrm>
          <a:off x="2692888" y="277017"/>
          <a:ext cx="943216" cy="115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11"/>
              </a:lnTo>
              <a:lnTo>
                <a:pt x="943216" y="57911"/>
              </a:lnTo>
              <a:lnTo>
                <a:pt x="943216" y="1158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D1E3F-758A-41D2-9D34-2C74075AAFD5}">
      <dsp:nvSpPr>
        <dsp:cNvPr id="0" name=""/>
        <dsp:cNvSpPr/>
      </dsp:nvSpPr>
      <dsp:spPr>
        <a:xfrm>
          <a:off x="2734231" y="668609"/>
          <a:ext cx="601131" cy="110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1"/>
              </a:lnTo>
              <a:lnTo>
                <a:pt x="601131" y="52371"/>
              </a:lnTo>
              <a:lnTo>
                <a:pt x="601131" y="11028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B224A-188D-4421-9376-BAC9A55B8B3A}">
      <dsp:nvSpPr>
        <dsp:cNvPr id="0" name=""/>
        <dsp:cNvSpPr/>
      </dsp:nvSpPr>
      <dsp:spPr>
        <a:xfrm>
          <a:off x="3109047" y="1551780"/>
          <a:ext cx="109704" cy="645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298"/>
              </a:lnTo>
              <a:lnTo>
                <a:pt x="109704" y="64529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222BC-35E4-4FEC-90F0-963644EC7652}">
      <dsp:nvSpPr>
        <dsp:cNvPr id="0" name=""/>
        <dsp:cNvSpPr/>
      </dsp:nvSpPr>
      <dsp:spPr>
        <a:xfrm>
          <a:off x="3109047" y="1551780"/>
          <a:ext cx="109704" cy="253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707"/>
              </a:lnTo>
              <a:lnTo>
                <a:pt x="109704" y="2537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C9AA0-2226-4E43-BA56-73ED4C1911E4}">
      <dsp:nvSpPr>
        <dsp:cNvPr id="0" name=""/>
        <dsp:cNvSpPr/>
      </dsp:nvSpPr>
      <dsp:spPr>
        <a:xfrm>
          <a:off x="2734231" y="1069725"/>
          <a:ext cx="667360" cy="106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86"/>
              </a:lnTo>
              <a:lnTo>
                <a:pt x="667360" y="48386"/>
              </a:lnTo>
              <a:lnTo>
                <a:pt x="667360" y="1062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CE361-C197-4D8D-AA85-E0CEF1E9B00A}">
      <dsp:nvSpPr>
        <dsp:cNvPr id="0" name=""/>
        <dsp:cNvSpPr/>
      </dsp:nvSpPr>
      <dsp:spPr>
        <a:xfrm>
          <a:off x="2377985" y="1451791"/>
          <a:ext cx="91440" cy="253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07"/>
              </a:lnTo>
              <a:lnTo>
                <a:pt x="128450" y="2537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9501E-179B-4636-B13E-E96FE09F91C1}">
      <dsp:nvSpPr>
        <dsp:cNvPr id="0" name=""/>
        <dsp:cNvSpPr/>
      </dsp:nvSpPr>
      <dsp:spPr>
        <a:xfrm>
          <a:off x="2598599" y="1069725"/>
          <a:ext cx="91440" cy="106297"/>
        </a:xfrm>
        <a:custGeom>
          <a:avLst/>
          <a:gdLst/>
          <a:ahLst/>
          <a:cxnLst/>
          <a:rect l="0" t="0" r="0" b="0"/>
          <a:pathLst>
            <a:path>
              <a:moveTo>
                <a:pt x="135631" y="0"/>
              </a:moveTo>
              <a:lnTo>
                <a:pt x="135631" y="48386"/>
              </a:lnTo>
              <a:lnTo>
                <a:pt x="45720" y="48386"/>
              </a:lnTo>
              <a:lnTo>
                <a:pt x="45720" y="1062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7759D-5FF3-4660-A53C-DD1618BCD498}">
      <dsp:nvSpPr>
        <dsp:cNvPr id="0" name=""/>
        <dsp:cNvSpPr/>
      </dsp:nvSpPr>
      <dsp:spPr>
        <a:xfrm>
          <a:off x="1976959" y="1069725"/>
          <a:ext cx="757271" cy="106297"/>
        </a:xfrm>
        <a:custGeom>
          <a:avLst/>
          <a:gdLst/>
          <a:ahLst/>
          <a:cxnLst/>
          <a:rect l="0" t="0" r="0" b="0"/>
          <a:pathLst>
            <a:path>
              <a:moveTo>
                <a:pt x="757271" y="0"/>
              </a:moveTo>
              <a:lnTo>
                <a:pt x="757271" y="48386"/>
              </a:lnTo>
              <a:lnTo>
                <a:pt x="0" y="48386"/>
              </a:lnTo>
              <a:lnTo>
                <a:pt x="0" y="1062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53600-06AA-48FE-9C19-9C452655DADB}">
      <dsp:nvSpPr>
        <dsp:cNvPr id="0" name=""/>
        <dsp:cNvSpPr/>
      </dsp:nvSpPr>
      <dsp:spPr>
        <a:xfrm>
          <a:off x="2688511" y="668609"/>
          <a:ext cx="91440" cy="1253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3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42581-7BE9-441C-8DEC-010587D1F144}">
      <dsp:nvSpPr>
        <dsp:cNvPr id="0" name=""/>
        <dsp:cNvSpPr/>
      </dsp:nvSpPr>
      <dsp:spPr>
        <a:xfrm>
          <a:off x="2066871" y="668609"/>
          <a:ext cx="667360" cy="115822"/>
        </a:xfrm>
        <a:custGeom>
          <a:avLst/>
          <a:gdLst/>
          <a:ahLst/>
          <a:cxnLst/>
          <a:rect l="0" t="0" r="0" b="0"/>
          <a:pathLst>
            <a:path>
              <a:moveTo>
                <a:pt x="667360" y="0"/>
              </a:moveTo>
              <a:lnTo>
                <a:pt x="667360" y="57911"/>
              </a:lnTo>
              <a:lnTo>
                <a:pt x="0" y="57911"/>
              </a:lnTo>
              <a:lnTo>
                <a:pt x="0" y="11582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6E0E1-AEA4-462C-8B36-EBDD070B9B1D}">
      <dsp:nvSpPr>
        <dsp:cNvPr id="0" name=""/>
        <dsp:cNvSpPr/>
      </dsp:nvSpPr>
      <dsp:spPr>
        <a:xfrm>
          <a:off x="2647168" y="277017"/>
          <a:ext cx="91440" cy="115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911"/>
              </a:lnTo>
              <a:lnTo>
                <a:pt x="87063" y="57911"/>
              </a:lnTo>
              <a:lnTo>
                <a:pt x="87063" y="1158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CE14A-2A70-4247-917D-F8D259E2E7BA}">
      <dsp:nvSpPr>
        <dsp:cNvPr id="0" name=""/>
        <dsp:cNvSpPr/>
      </dsp:nvSpPr>
      <dsp:spPr>
        <a:xfrm>
          <a:off x="1784944" y="277017"/>
          <a:ext cx="907943" cy="115822"/>
        </a:xfrm>
        <a:custGeom>
          <a:avLst/>
          <a:gdLst/>
          <a:ahLst/>
          <a:cxnLst/>
          <a:rect l="0" t="0" r="0" b="0"/>
          <a:pathLst>
            <a:path>
              <a:moveTo>
                <a:pt x="907943" y="0"/>
              </a:moveTo>
              <a:lnTo>
                <a:pt x="907943" y="57911"/>
              </a:lnTo>
              <a:lnTo>
                <a:pt x="0" y="57911"/>
              </a:lnTo>
              <a:lnTo>
                <a:pt x="0" y="1158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72CD2-7064-4005-A27B-8BC15B2F00CC}">
      <dsp:nvSpPr>
        <dsp:cNvPr id="0" name=""/>
        <dsp:cNvSpPr/>
      </dsp:nvSpPr>
      <dsp:spPr>
        <a:xfrm>
          <a:off x="864498" y="277017"/>
          <a:ext cx="1828390" cy="115822"/>
        </a:xfrm>
        <a:custGeom>
          <a:avLst/>
          <a:gdLst/>
          <a:ahLst/>
          <a:cxnLst/>
          <a:rect l="0" t="0" r="0" b="0"/>
          <a:pathLst>
            <a:path>
              <a:moveTo>
                <a:pt x="1828390" y="0"/>
              </a:moveTo>
              <a:lnTo>
                <a:pt x="1828390" y="57911"/>
              </a:lnTo>
              <a:lnTo>
                <a:pt x="0" y="57911"/>
              </a:lnTo>
              <a:lnTo>
                <a:pt x="0" y="1158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C570B-8DB3-4A40-B935-DF409917A47A}">
      <dsp:nvSpPr>
        <dsp:cNvPr id="0" name=""/>
        <dsp:cNvSpPr/>
      </dsp:nvSpPr>
      <dsp:spPr>
        <a:xfrm>
          <a:off x="2348320" y="1248"/>
          <a:ext cx="689134" cy="27576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Chief Executive</a:t>
          </a:r>
        </a:p>
      </dsp:txBody>
      <dsp:txXfrm>
        <a:off x="2348320" y="1248"/>
        <a:ext cx="689134" cy="275768"/>
      </dsp:txXfrm>
    </dsp:sp>
    <dsp:sp modelId="{A7F65C56-93AB-400F-AAD0-F44B3CC19558}">
      <dsp:nvSpPr>
        <dsp:cNvPr id="0" name=""/>
        <dsp:cNvSpPr/>
      </dsp:nvSpPr>
      <dsp:spPr>
        <a:xfrm>
          <a:off x="479563" y="392840"/>
          <a:ext cx="769868" cy="27576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500" kern="1200">
              <a:sym typeface="Helvetica Light"/>
            </a:rPr>
            <a:t>Head of </a:t>
          </a:r>
          <a:r>
            <a:rPr lang="en-US" sz="500" kern="1200"/>
            <a:t>Fundraising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500" kern="1200">
              <a:sym typeface="Helvetica Light"/>
            </a:rPr>
            <a:t>&amp; Communications</a:t>
          </a:r>
          <a:endParaRPr lang="en-GB" sz="500" kern="1200"/>
        </a:p>
      </dsp:txBody>
      <dsp:txXfrm>
        <a:off x="479563" y="392840"/>
        <a:ext cx="769868" cy="275768"/>
      </dsp:txXfrm>
    </dsp:sp>
    <dsp:sp modelId="{D833668F-E48D-480B-8680-FD1E8860AE38}">
      <dsp:nvSpPr>
        <dsp:cNvPr id="0" name=""/>
        <dsp:cNvSpPr/>
      </dsp:nvSpPr>
      <dsp:spPr>
        <a:xfrm>
          <a:off x="1365255" y="392840"/>
          <a:ext cx="839379" cy="27576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500" kern="1200">
              <a:sym typeface="Helvetica Light"/>
            </a:rPr>
            <a:t>Head of  </a:t>
          </a:r>
          <a:r>
            <a:rPr lang="en-US" sz="500" kern="1200"/>
            <a:t>Visitor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500" kern="1200"/>
            <a:t>Experience &amp; Commercial</a:t>
          </a:r>
          <a:endParaRPr lang="en-GB" sz="500" kern="1200"/>
        </a:p>
      </dsp:txBody>
      <dsp:txXfrm>
        <a:off x="1365255" y="392840"/>
        <a:ext cx="839379" cy="275768"/>
      </dsp:txXfrm>
    </dsp:sp>
    <dsp:sp modelId="{C7FE9E7C-98C4-4603-86DE-DE620197C12D}">
      <dsp:nvSpPr>
        <dsp:cNvPr id="0" name=""/>
        <dsp:cNvSpPr/>
      </dsp:nvSpPr>
      <dsp:spPr>
        <a:xfrm>
          <a:off x="2320457" y="392840"/>
          <a:ext cx="827548" cy="27576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>
              <a:sym typeface="Helvetica Light"/>
            </a:rPr>
            <a:t>Head of </a:t>
          </a:r>
          <a:r>
            <a:rPr lang="en-US" sz="500" kern="1200" dirty="0"/>
            <a:t>Public </a:t>
          </a:r>
          <a:r>
            <a:rPr lang="en-US" sz="500" kern="1200" dirty="0">
              <a:sym typeface="Helvetica Light"/>
            </a:rPr>
            <a:t>Engagement </a:t>
          </a:r>
          <a:endParaRPr lang="en-GB" sz="500" kern="1200" dirty="0"/>
        </a:p>
      </dsp:txBody>
      <dsp:txXfrm>
        <a:off x="2320457" y="392840"/>
        <a:ext cx="827548" cy="275768"/>
      </dsp:txXfrm>
    </dsp:sp>
    <dsp:sp modelId="{E852DD64-8AC7-4493-880F-BFFF5A272891}">
      <dsp:nvSpPr>
        <dsp:cNvPr id="0" name=""/>
        <dsp:cNvSpPr/>
      </dsp:nvSpPr>
      <dsp:spPr>
        <a:xfrm>
          <a:off x="1791102" y="784431"/>
          <a:ext cx="551537" cy="27576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CTP Project Manager </a:t>
          </a:r>
        </a:p>
      </dsp:txBody>
      <dsp:txXfrm>
        <a:off x="1791102" y="784431"/>
        <a:ext cx="551537" cy="275768"/>
      </dsp:txXfrm>
    </dsp:sp>
    <dsp:sp modelId="{6E191456-AB85-43F8-A088-74F9002FFAD0}">
      <dsp:nvSpPr>
        <dsp:cNvPr id="0" name=""/>
        <dsp:cNvSpPr/>
      </dsp:nvSpPr>
      <dsp:spPr>
        <a:xfrm>
          <a:off x="2458462" y="793956"/>
          <a:ext cx="551537" cy="275768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Creative Programming and Public Engagement Manager </a:t>
          </a:r>
        </a:p>
      </dsp:txBody>
      <dsp:txXfrm>
        <a:off x="2458462" y="793956"/>
        <a:ext cx="551537" cy="275768"/>
      </dsp:txXfrm>
    </dsp:sp>
    <dsp:sp modelId="{4DEA8DB8-F95D-4C8A-9031-75016648B755}">
      <dsp:nvSpPr>
        <dsp:cNvPr id="0" name=""/>
        <dsp:cNvSpPr/>
      </dsp:nvSpPr>
      <dsp:spPr>
        <a:xfrm>
          <a:off x="1701191" y="1176023"/>
          <a:ext cx="551537" cy="27576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Creative Learning Producer x 3</a:t>
          </a:r>
        </a:p>
      </dsp:txBody>
      <dsp:txXfrm>
        <a:off x="1701191" y="1176023"/>
        <a:ext cx="551537" cy="275768"/>
      </dsp:txXfrm>
    </dsp:sp>
    <dsp:sp modelId="{E778AF4F-5BB3-4D04-B3D5-0AE359F92050}">
      <dsp:nvSpPr>
        <dsp:cNvPr id="0" name=""/>
        <dsp:cNvSpPr/>
      </dsp:nvSpPr>
      <dsp:spPr>
        <a:xfrm>
          <a:off x="2368551" y="1176023"/>
          <a:ext cx="551537" cy="27576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Creative Producer - Formal Learning x1</a:t>
          </a:r>
        </a:p>
      </dsp:txBody>
      <dsp:txXfrm>
        <a:off x="2368551" y="1176023"/>
        <a:ext cx="551537" cy="275768"/>
      </dsp:txXfrm>
    </dsp:sp>
    <dsp:sp modelId="{DA949E6D-3923-4D0D-815A-7BF61C4CCE3E}">
      <dsp:nvSpPr>
        <dsp:cNvPr id="0" name=""/>
        <dsp:cNvSpPr/>
      </dsp:nvSpPr>
      <dsp:spPr>
        <a:xfrm>
          <a:off x="2506435" y="1567614"/>
          <a:ext cx="551537" cy="27576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Bookings Coordinator x1</a:t>
          </a:r>
        </a:p>
      </dsp:txBody>
      <dsp:txXfrm>
        <a:off x="2506435" y="1567614"/>
        <a:ext cx="551537" cy="275768"/>
      </dsp:txXfrm>
    </dsp:sp>
    <dsp:sp modelId="{E6861F77-BF2A-4B88-8FD9-6147BBDF9017}">
      <dsp:nvSpPr>
        <dsp:cNvPr id="0" name=""/>
        <dsp:cNvSpPr/>
      </dsp:nvSpPr>
      <dsp:spPr>
        <a:xfrm>
          <a:off x="3035911" y="1176023"/>
          <a:ext cx="731360" cy="37575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Volunteers and Community Engagement Manager x1</a:t>
          </a:r>
        </a:p>
      </dsp:txBody>
      <dsp:txXfrm>
        <a:off x="3035911" y="1176023"/>
        <a:ext cx="731360" cy="375756"/>
      </dsp:txXfrm>
    </dsp:sp>
    <dsp:sp modelId="{9D2936B8-5869-43B7-A7A4-E41AAFA93289}">
      <dsp:nvSpPr>
        <dsp:cNvPr id="0" name=""/>
        <dsp:cNvSpPr/>
      </dsp:nvSpPr>
      <dsp:spPr>
        <a:xfrm>
          <a:off x="3218751" y="1667602"/>
          <a:ext cx="551537" cy="27576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Volunteers Coordinator x1</a:t>
          </a:r>
        </a:p>
      </dsp:txBody>
      <dsp:txXfrm>
        <a:off x="3218751" y="1667602"/>
        <a:ext cx="551537" cy="275768"/>
      </dsp:txXfrm>
    </dsp:sp>
    <dsp:sp modelId="{30699522-56A1-45A3-A772-6EC1C81D64D6}">
      <dsp:nvSpPr>
        <dsp:cNvPr id="0" name=""/>
        <dsp:cNvSpPr/>
      </dsp:nvSpPr>
      <dsp:spPr>
        <a:xfrm>
          <a:off x="3218751" y="2059194"/>
          <a:ext cx="551537" cy="27576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Volunteers Trainer x1</a:t>
          </a:r>
        </a:p>
      </dsp:txBody>
      <dsp:txXfrm>
        <a:off x="3218751" y="2059194"/>
        <a:ext cx="551537" cy="275768"/>
      </dsp:txXfrm>
    </dsp:sp>
    <dsp:sp modelId="{546123BC-FD32-4D82-9A39-93CFFE7B3FBF}">
      <dsp:nvSpPr>
        <dsp:cNvPr id="0" name=""/>
        <dsp:cNvSpPr/>
      </dsp:nvSpPr>
      <dsp:spPr>
        <a:xfrm>
          <a:off x="3059594" y="778891"/>
          <a:ext cx="551537" cy="27576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 dirty="0"/>
            <a:t>Curatorial Manager </a:t>
          </a:r>
        </a:p>
      </dsp:txBody>
      <dsp:txXfrm>
        <a:off x="3059594" y="778891"/>
        <a:ext cx="551537" cy="275768"/>
      </dsp:txXfrm>
    </dsp:sp>
    <dsp:sp modelId="{4D3EABF3-3DE4-47C1-95B0-3582043B11F6}">
      <dsp:nvSpPr>
        <dsp:cNvPr id="0" name=""/>
        <dsp:cNvSpPr/>
      </dsp:nvSpPr>
      <dsp:spPr>
        <a:xfrm>
          <a:off x="3263828" y="392840"/>
          <a:ext cx="744553" cy="27576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ym typeface="Helvetica Light"/>
            </a:rPr>
            <a:t>Head </a:t>
          </a:r>
          <a:r>
            <a:rPr lang="en-US" sz="500" kern="1200"/>
            <a:t>of </a:t>
          </a:r>
          <a:r>
            <a:rPr lang="en-US" sz="500" kern="1200">
              <a:sym typeface="Helvetica Light"/>
            </a:rPr>
            <a:t>Human Resources</a:t>
          </a:r>
          <a:endParaRPr lang="en-GB" sz="500" kern="1200"/>
        </a:p>
      </dsp:txBody>
      <dsp:txXfrm>
        <a:off x="3263828" y="392840"/>
        <a:ext cx="744553" cy="275768"/>
      </dsp:txXfrm>
    </dsp:sp>
    <dsp:sp modelId="{D530B651-706A-4C75-9D54-E14EE0E0EF85}">
      <dsp:nvSpPr>
        <dsp:cNvPr id="0" name=""/>
        <dsp:cNvSpPr/>
      </dsp:nvSpPr>
      <dsp:spPr>
        <a:xfrm>
          <a:off x="4124204" y="392840"/>
          <a:ext cx="782008" cy="27576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ym typeface="Helvetica Light"/>
            </a:rPr>
            <a:t>Head of Strategy, Finance and Corporate Services</a:t>
          </a:r>
          <a:endParaRPr lang="en-GB" sz="500" kern="1200"/>
        </a:p>
      </dsp:txBody>
      <dsp:txXfrm>
        <a:off x="4124204" y="392840"/>
        <a:ext cx="782008" cy="275768"/>
      </dsp:txXfrm>
    </dsp:sp>
    <dsp:sp modelId="{9F318166-4EB5-4474-94E9-27EE1056BBE0}">
      <dsp:nvSpPr>
        <dsp:cNvPr id="0" name=""/>
        <dsp:cNvSpPr/>
      </dsp:nvSpPr>
      <dsp:spPr>
        <a:xfrm>
          <a:off x="4547519" y="771029"/>
          <a:ext cx="857309" cy="275768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500" kern="1200">
              <a:sym typeface="Helvetica Light"/>
            </a:rPr>
            <a:t>Head of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500" kern="1200">
              <a:sym typeface="Helvetica Light"/>
            </a:rPr>
            <a:t>Museum Development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500" kern="1200">
              <a:sym typeface="Helvetica Light"/>
            </a:rPr>
            <a:t>Yorkshire</a:t>
          </a:r>
          <a:endParaRPr lang="en-GB" sz="500" kern="1200"/>
        </a:p>
      </dsp:txBody>
      <dsp:txXfrm>
        <a:off x="4547519" y="771029"/>
        <a:ext cx="857309" cy="275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Jacqueline Chiplin</cp:lastModifiedBy>
  <cp:revision>2</cp:revision>
  <cp:lastPrinted>2019-09-23T15:25:00Z</cp:lastPrinted>
  <dcterms:created xsi:type="dcterms:W3CDTF">2019-11-12T13:44:00Z</dcterms:created>
  <dcterms:modified xsi:type="dcterms:W3CDTF">2019-11-12T13:44:00Z</dcterms:modified>
</cp:coreProperties>
</file>